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A4F2" w14:textId="70120EB9" w:rsidR="00526E78" w:rsidRPr="00C07571" w:rsidRDefault="00526E78" w:rsidP="00526E78">
      <w:pPr>
        <w:ind w:firstLineChars="0" w:firstLine="0"/>
        <w:jc w:val="center"/>
        <w:rPr>
          <w:rFonts w:eastAsiaTheme="minorEastAsia"/>
          <w:b/>
          <w:bCs/>
          <w:sz w:val="36"/>
          <w:szCs w:val="36"/>
        </w:rPr>
      </w:pPr>
      <w:r w:rsidRPr="00C07571">
        <w:rPr>
          <w:rFonts w:eastAsiaTheme="minorEastAsia"/>
          <w:b/>
          <w:bCs/>
          <w:sz w:val="36"/>
          <w:szCs w:val="36"/>
        </w:rPr>
        <w:t>Supplementary material</w:t>
      </w:r>
    </w:p>
    <w:p w14:paraId="7FCBCD9C" w14:textId="77777777" w:rsidR="00526E78" w:rsidRPr="00C07571" w:rsidRDefault="00526E78" w:rsidP="00526E78">
      <w:pPr>
        <w:ind w:firstLineChars="0" w:firstLine="0"/>
        <w:rPr>
          <w:rFonts w:eastAsiaTheme="minorEastAsia"/>
          <w:b/>
          <w:bCs/>
        </w:rPr>
      </w:pPr>
    </w:p>
    <w:p w14:paraId="0B173D02" w14:textId="424A6BA8" w:rsidR="007228AB" w:rsidRPr="00C07571" w:rsidRDefault="00526E78" w:rsidP="00080BF2">
      <w:pPr>
        <w:ind w:firstLineChars="0" w:firstLine="0"/>
        <w:jc w:val="center"/>
        <w:rPr>
          <w:rFonts w:eastAsiaTheme="minorEastAsia"/>
          <w:b/>
          <w:sz w:val="24"/>
          <w:szCs w:val="24"/>
        </w:rPr>
      </w:pPr>
      <w:r w:rsidRPr="00C07571">
        <w:rPr>
          <w:rFonts w:eastAsiaTheme="minorEastAsia"/>
          <w:b/>
          <w:sz w:val="24"/>
          <w:szCs w:val="24"/>
        </w:rPr>
        <w:t>Evaluation of pediatric dentists’ knowledge and approaches to tooth discoloration</w:t>
      </w:r>
    </w:p>
    <w:p w14:paraId="724DCD95" w14:textId="1428AF8B" w:rsidR="00526E78" w:rsidRPr="00C07571" w:rsidRDefault="00526E78" w:rsidP="00080BF2">
      <w:pPr>
        <w:ind w:firstLineChars="0" w:firstLine="0"/>
        <w:jc w:val="center"/>
        <w:rPr>
          <w:rFonts w:eastAsiaTheme="minorEastAsia"/>
          <w:b/>
          <w:sz w:val="24"/>
          <w:szCs w:val="24"/>
        </w:rPr>
      </w:pPr>
      <w:r w:rsidRPr="00C07571">
        <w:rPr>
          <w:rFonts w:eastAsiaTheme="minorEastAsia"/>
          <w:b/>
          <w:sz w:val="24"/>
          <w:szCs w:val="24"/>
        </w:rPr>
        <w:t>Questionnaire</w:t>
      </w:r>
    </w:p>
    <w:p w14:paraId="2DD4C192" w14:textId="77777777" w:rsidR="00526E78" w:rsidRPr="00C07571" w:rsidRDefault="00526E78" w:rsidP="00526E78">
      <w:pPr>
        <w:ind w:firstLineChars="0" w:firstLine="0"/>
        <w:jc w:val="left"/>
      </w:pPr>
      <w:r w:rsidRPr="00C07571">
        <w:t>1. What is your gender?</w:t>
      </w:r>
    </w:p>
    <w:p w14:paraId="5E6C15AE" w14:textId="59423C7E" w:rsidR="00526E78" w:rsidRPr="00C07571" w:rsidRDefault="00526E78" w:rsidP="00526E78">
      <w:pPr>
        <w:ind w:firstLineChars="0" w:firstLine="0"/>
        <w:jc w:val="left"/>
      </w:pPr>
      <w:bookmarkStart w:id="0" w:name="_Hlk147742485"/>
      <w:r w:rsidRPr="00C07571">
        <w:t>○</w:t>
      </w:r>
      <w:bookmarkEnd w:id="0"/>
      <w:r w:rsidRPr="00C07571">
        <w:t xml:space="preserve"> Female</w:t>
      </w:r>
    </w:p>
    <w:p w14:paraId="5612BC01" w14:textId="2AE47250" w:rsidR="00526E78" w:rsidRPr="00C07571" w:rsidRDefault="00526E78" w:rsidP="00526E78">
      <w:pPr>
        <w:ind w:firstLineChars="0" w:firstLine="0"/>
        <w:jc w:val="left"/>
      </w:pPr>
      <w:r w:rsidRPr="00C07571">
        <w:t>○ Male</w:t>
      </w:r>
    </w:p>
    <w:p w14:paraId="27C35485" w14:textId="77777777" w:rsidR="00526E78" w:rsidRPr="00C07571" w:rsidRDefault="00526E78" w:rsidP="00526E78">
      <w:pPr>
        <w:ind w:firstLineChars="0" w:firstLine="0"/>
        <w:jc w:val="left"/>
      </w:pPr>
    </w:p>
    <w:p w14:paraId="0B8E4A36" w14:textId="77777777" w:rsidR="00526E78" w:rsidRPr="00C07571" w:rsidRDefault="00526E78" w:rsidP="00526E78">
      <w:pPr>
        <w:ind w:firstLineChars="0" w:firstLine="0"/>
        <w:jc w:val="left"/>
      </w:pPr>
      <w:r w:rsidRPr="00C07571">
        <w:t>2. In which age range are you?</w:t>
      </w:r>
    </w:p>
    <w:p w14:paraId="034D7474" w14:textId="010DC090" w:rsidR="00526E78" w:rsidRPr="00C07571" w:rsidRDefault="00526E78" w:rsidP="00526E78">
      <w:pPr>
        <w:ind w:firstLineChars="0" w:firstLine="0"/>
        <w:jc w:val="left"/>
      </w:pPr>
      <w:r w:rsidRPr="00C07571">
        <w:t>○ 23–30</w:t>
      </w:r>
    </w:p>
    <w:p w14:paraId="3C5CAE54" w14:textId="4619948D" w:rsidR="00526E78" w:rsidRPr="00C07571" w:rsidRDefault="00526E78" w:rsidP="00526E78">
      <w:pPr>
        <w:ind w:firstLineChars="0" w:firstLine="0"/>
        <w:jc w:val="left"/>
      </w:pPr>
      <w:r w:rsidRPr="00C07571">
        <w:t>○ 31–40</w:t>
      </w:r>
    </w:p>
    <w:p w14:paraId="59B7AAD2" w14:textId="57FEA1A9" w:rsidR="00526E78" w:rsidRPr="00C07571" w:rsidRDefault="00526E78" w:rsidP="00526E78">
      <w:pPr>
        <w:ind w:firstLineChars="0" w:firstLine="0"/>
        <w:jc w:val="left"/>
      </w:pPr>
      <w:r w:rsidRPr="00C07571">
        <w:t>○ 41–50</w:t>
      </w:r>
    </w:p>
    <w:p w14:paraId="6CC1AF90" w14:textId="75B30D7C" w:rsidR="00526E78" w:rsidRPr="00C07571" w:rsidRDefault="00526E78" w:rsidP="00526E78">
      <w:pPr>
        <w:ind w:firstLineChars="0" w:firstLine="0"/>
        <w:jc w:val="left"/>
      </w:pPr>
      <w:r w:rsidRPr="00C07571">
        <w:t>○ ≥51</w:t>
      </w:r>
    </w:p>
    <w:p w14:paraId="5D791F1F" w14:textId="77777777" w:rsidR="00526E78" w:rsidRPr="00C07571" w:rsidRDefault="00526E78" w:rsidP="00526E78">
      <w:pPr>
        <w:ind w:firstLineChars="0" w:firstLine="0"/>
        <w:jc w:val="left"/>
      </w:pPr>
    </w:p>
    <w:p w14:paraId="23F29D64" w14:textId="2D8CDBF2" w:rsidR="009279DC" w:rsidRPr="00C07571" w:rsidRDefault="00526E78" w:rsidP="009279DC">
      <w:pPr>
        <w:ind w:firstLineChars="0" w:firstLine="0"/>
        <w:jc w:val="left"/>
      </w:pPr>
      <w:r w:rsidRPr="00C07571">
        <w:t>3. Which year did you graduate from the faculty of dentistry?</w:t>
      </w:r>
      <w:r w:rsidR="009279DC" w:rsidRPr="00C07571">
        <w:t xml:space="preserve"> …</w:t>
      </w:r>
    </w:p>
    <w:p w14:paraId="7CD193A1" w14:textId="77777777" w:rsidR="00526E78" w:rsidRPr="00C07571" w:rsidRDefault="00526E78" w:rsidP="00526E78">
      <w:pPr>
        <w:ind w:firstLineChars="0" w:firstLine="0"/>
        <w:jc w:val="left"/>
      </w:pPr>
    </w:p>
    <w:p w14:paraId="0F19745D" w14:textId="77777777" w:rsidR="00526E78" w:rsidRPr="00C07571" w:rsidRDefault="00526E78" w:rsidP="00526E78">
      <w:pPr>
        <w:ind w:firstLineChars="0" w:firstLine="0"/>
        <w:jc w:val="left"/>
      </w:pPr>
      <w:r w:rsidRPr="00C07571">
        <w:t>4. Which year did you finish specialist training?</w:t>
      </w:r>
    </w:p>
    <w:p w14:paraId="5E91C469" w14:textId="37A4CD41" w:rsidR="00526E78" w:rsidRPr="00C07571" w:rsidRDefault="00526E78" w:rsidP="00526E78">
      <w:pPr>
        <w:ind w:firstLineChars="0" w:firstLine="0"/>
        <w:jc w:val="left"/>
      </w:pPr>
      <w:r w:rsidRPr="00C07571">
        <w:t>○ My specialist training continues</w:t>
      </w:r>
    </w:p>
    <w:p w14:paraId="1928EBEE" w14:textId="2821A9F2" w:rsidR="00526E78" w:rsidRPr="00C07571" w:rsidRDefault="00526E78" w:rsidP="00526E78">
      <w:pPr>
        <w:ind w:firstLineChars="0" w:firstLine="0"/>
        <w:jc w:val="left"/>
      </w:pPr>
      <w:r w:rsidRPr="00C07571">
        <w:t>○ The year I finished my specialist training: …</w:t>
      </w:r>
    </w:p>
    <w:p w14:paraId="51EFBFA2" w14:textId="77777777" w:rsidR="00526E78" w:rsidRPr="00C07571" w:rsidRDefault="00526E78" w:rsidP="00526E78">
      <w:pPr>
        <w:ind w:firstLineChars="0" w:firstLine="0"/>
        <w:jc w:val="left"/>
      </w:pPr>
    </w:p>
    <w:p w14:paraId="75979033" w14:textId="77777777" w:rsidR="00526E78" w:rsidRPr="00C07571" w:rsidRDefault="00526E78" w:rsidP="00526E78">
      <w:pPr>
        <w:ind w:firstLineChars="0" w:firstLine="0"/>
        <w:jc w:val="left"/>
      </w:pPr>
      <w:r w:rsidRPr="00C07571">
        <w:t>5. What institution are you currently working for?</w:t>
      </w:r>
    </w:p>
    <w:p w14:paraId="5283F960" w14:textId="7BAFB53B" w:rsidR="00526E78" w:rsidRPr="00C07571" w:rsidRDefault="00526E78" w:rsidP="00526E78">
      <w:pPr>
        <w:ind w:firstLineChars="0" w:firstLine="0"/>
        <w:jc w:val="left"/>
      </w:pPr>
      <w:r w:rsidRPr="00C07571">
        <w:t>○ Private practice/polyclinic/hospital</w:t>
      </w:r>
    </w:p>
    <w:p w14:paraId="2C02B3AA" w14:textId="1077B842" w:rsidR="00526E78" w:rsidRPr="00C07571" w:rsidRDefault="00526E78" w:rsidP="00526E78">
      <w:pPr>
        <w:ind w:firstLineChars="0" w:firstLine="0"/>
        <w:jc w:val="left"/>
      </w:pPr>
      <w:r w:rsidRPr="00C07571">
        <w:t>○ State hospital/Oral and Dental Health Center</w:t>
      </w:r>
    </w:p>
    <w:p w14:paraId="7EB347C9" w14:textId="66FBD6A5" w:rsidR="00526E78" w:rsidRPr="00C07571" w:rsidRDefault="00526E78" w:rsidP="00526E78">
      <w:pPr>
        <w:ind w:firstLineChars="0" w:firstLine="0"/>
        <w:jc w:val="left"/>
      </w:pPr>
      <w:r w:rsidRPr="00C07571">
        <w:t>○ University</w:t>
      </w:r>
    </w:p>
    <w:p w14:paraId="3ED5F1B7" w14:textId="77777777" w:rsidR="00526E78" w:rsidRPr="00C07571" w:rsidRDefault="00526E78" w:rsidP="00526E78">
      <w:pPr>
        <w:ind w:firstLineChars="0" w:firstLine="0"/>
        <w:jc w:val="left"/>
      </w:pPr>
    </w:p>
    <w:p w14:paraId="30A6D186" w14:textId="77777777" w:rsidR="00526E78" w:rsidRPr="00C07571" w:rsidRDefault="00526E78" w:rsidP="00526E78">
      <w:pPr>
        <w:ind w:firstLineChars="0" w:firstLine="0"/>
        <w:jc w:val="left"/>
      </w:pPr>
      <w:r w:rsidRPr="00C07571">
        <w:t>6. What are the systemic factors that can cause tooth discoloration? (You can tick one or more options)</w:t>
      </w:r>
    </w:p>
    <w:p w14:paraId="0AC0C591" w14:textId="050E408D" w:rsidR="00526E78" w:rsidRPr="00C07571" w:rsidRDefault="00526E78" w:rsidP="00526E78">
      <w:pPr>
        <w:ind w:firstLineChars="0" w:firstLine="0"/>
        <w:jc w:val="left"/>
      </w:pPr>
      <w:r w:rsidRPr="00C07571">
        <w:t>○ Epidermolysis bullosa</w:t>
      </w:r>
    </w:p>
    <w:p w14:paraId="206814E2" w14:textId="48C33C76" w:rsidR="00526E78" w:rsidRPr="00C07571" w:rsidRDefault="00526E78" w:rsidP="00526E78">
      <w:pPr>
        <w:ind w:firstLineChars="0" w:firstLine="0"/>
        <w:jc w:val="left"/>
      </w:pPr>
      <w:r w:rsidRPr="00C07571">
        <w:t>○ Hyperbilirubinemia</w:t>
      </w:r>
    </w:p>
    <w:p w14:paraId="53F5E756" w14:textId="01953237" w:rsidR="00526E78" w:rsidRPr="00C07571" w:rsidRDefault="00526E78" w:rsidP="00526E78">
      <w:pPr>
        <w:ind w:firstLineChars="0" w:firstLine="0"/>
        <w:jc w:val="left"/>
      </w:pPr>
      <w:r w:rsidRPr="00C07571">
        <w:t>○ Congenital erythropoietic porphyria</w:t>
      </w:r>
    </w:p>
    <w:p w14:paraId="1BB8A1CA" w14:textId="4076FEB4" w:rsidR="00526E78" w:rsidRPr="00C07571" w:rsidRDefault="00526E78" w:rsidP="00526E78">
      <w:pPr>
        <w:ind w:firstLineChars="0" w:firstLine="0"/>
        <w:jc w:val="left"/>
      </w:pPr>
      <w:r w:rsidRPr="00C07571">
        <w:t>○ Pseudohypoparathyroidism</w:t>
      </w:r>
    </w:p>
    <w:p w14:paraId="15238A2B" w14:textId="58715985" w:rsidR="00526E78" w:rsidRPr="00C07571" w:rsidRDefault="00526E78" w:rsidP="00526E78">
      <w:pPr>
        <w:ind w:firstLineChars="0" w:firstLine="0"/>
        <w:jc w:val="left"/>
      </w:pPr>
      <w:r w:rsidRPr="00C07571">
        <w:t>○ Phenylketonuria</w:t>
      </w:r>
    </w:p>
    <w:p w14:paraId="145D9AFB" w14:textId="7D7D98F8" w:rsidR="00526E78" w:rsidRPr="00C07571" w:rsidRDefault="00526E78" w:rsidP="00526E78">
      <w:pPr>
        <w:ind w:firstLineChars="0" w:firstLine="0"/>
        <w:jc w:val="left"/>
        <w:rPr>
          <w:rFonts w:eastAsiaTheme="minorEastAsia"/>
        </w:rPr>
      </w:pPr>
      <w:r w:rsidRPr="00C07571">
        <w:t>○ Vitamin D-induced rickets</w:t>
      </w:r>
    </w:p>
    <w:p w14:paraId="660F4FD8" w14:textId="5055C91E" w:rsidR="00526E78" w:rsidRPr="00C07571" w:rsidRDefault="00526E78" w:rsidP="00526E78">
      <w:pPr>
        <w:ind w:firstLineChars="0" w:firstLine="0"/>
        <w:jc w:val="left"/>
      </w:pPr>
      <w:r w:rsidRPr="00C07571">
        <w:t>○ Premature birth and low natal weight</w:t>
      </w:r>
    </w:p>
    <w:p w14:paraId="7477084D" w14:textId="7FEA783E" w:rsidR="00526E78" w:rsidRPr="00C07571" w:rsidRDefault="00526E78" w:rsidP="00526E78">
      <w:pPr>
        <w:ind w:firstLineChars="0" w:firstLine="0"/>
        <w:jc w:val="left"/>
      </w:pPr>
      <w:r w:rsidRPr="00C07571">
        <w:t>○ Osteogenesis imperfecta</w:t>
      </w:r>
    </w:p>
    <w:p w14:paraId="15867553" w14:textId="5A81D29E" w:rsidR="00526E78" w:rsidRPr="00C07571" w:rsidRDefault="00526E78" w:rsidP="00526E78">
      <w:pPr>
        <w:ind w:firstLineChars="0" w:firstLine="0"/>
        <w:jc w:val="left"/>
      </w:pPr>
      <w:r w:rsidRPr="00C07571">
        <w:t>○ Erythroblastosis fetalis</w:t>
      </w:r>
    </w:p>
    <w:p w14:paraId="624FB4A9" w14:textId="7945E3DD" w:rsidR="00526E78" w:rsidRPr="00C07571" w:rsidRDefault="00526E78" w:rsidP="00526E78">
      <w:pPr>
        <w:ind w:firstLineChars="0" w:firstLine="0"/>
        <w:jc w:val="left"/>
      </w:pPr>
      <w:r w:rsidRPr="00C07571">
        <w:t>○ Thalassemia</w:t>
      </w:r>
    </w:p>
    <w:p w14:paraId="26D2AA7C" w14:textId="3AA759B3" w:rsidR="00526E78" w:rsidRPr="00C07571" w:rsidRDefault="00526E78" w:rsidP="00526E78">
      <w:pPr>
        <w:ind w:firstLineChars="0" w:firstLine="0"/>
        <w:jc w:val="left"/>
      </w:pPr>
      <w:r w:rsidRPr="00C07571">
        <w:t xml:space="preserve">○ </w:t>
      </w:r>
      <w:proofErr w:type="spellStart"/>
      <w:r w:rsidRPr="00C07571">
        <w:t>Ehler</w:t>
      </w:r>
      <w:proofErr w:type="spellEnd"/>
      <w:r w:rsidRPr="00C07571">
        <w:t>-Danlos syndrome</w:t>
      </w:r>
    </w:p>
    <w:p w14:paraId="7AE330E2" w14:textId="77777777" w:rsidR="00526E78" w:rsidRPr="00C07571" w:rsidRDefault="00526E78" w:rsidP="00526E78">
      <w:pPr>
        <w:ind w:firstLineChars="0" w:firstLine="0"/>
        <w:jc w:val="left"/>
      </w:pPr>
    </w:p>
    <w:p w14:paraId="78D74622" w14:textId="77777777" w:rsidR="00526E78" w:rsidRPr="00C07571" w:rsidRDefault="00526E78" w:rsidP="00526E78">
      <w:pPr>
        <w:ind w:firstLineChars="0" w:firstLine="0"/>
        <w:jc w:val="left"/>
      </w:pPr>
      <w:r w:rsidRPr="00C07571">
        <w:t>7. What are the drugs that can cause tooth discoloration? (You can tick one or more options)</w:t>
      </w:r>
    </w:p>
    <w:p w14:paraId="314F0525" w14:textId="00CE8F02" w:rsidR="00526E78" w:rsidRPr="00C07571" w:rsidRDefault="00526E78" w:rsidP="00526E78">
      <w:pPr>
        <w:ind w:firstLineChars="0" w:firstLine="0"/>
        <w:jc w:val="left"/>
      </w:pPr>
      <w:r w:rsidRPr="00C07571">
        <w:t>○ Penicillin</w:t>
      </w:r>
    </w:p>
    <w:p w14:paraId="59EBDBFB" w14:textId="77777777" w:rsidR="00526E78" w:rsidRPr="00C07571" w:rsidRDefault="00526E78" w:rsidP="00526E78">
      <w:pPr>
        <w:ind w:firstLineChars="0" w:firstLine="0"/>
        <w:jc w:val="left"/>
      </w:pPr>
      <w:r w:rsidRPr="00C07571">
        <w:t>○ Clindamycin</w:t>
      </w:r>
    </w:p>
    <w:p w14:paraId="75AA8640" w14:textId="37982D5D" w:rsidR="00526E78" w:rsidRPr="00C07571" w:rsidRDefault="00526E78" w:rsidP="00526E78">
      <w:pPr>
        <w:ind w:firstLineChars="0" w:firstLine="0"/>
        <w:jc w:val="left"/>
      </w:pPr>
      <w:r w:rsidRPr="00C07571">
        <w:lastRenderedPageBreak/>
        <w:t>○ Tetracycline</w:t>
      </w:r>
    </w:p>
    <w:p w14:paraId="1818D2B4" w14:textId="49D7269D" w:rsidR="00526E78" w:rsidRPr="00C07571" w:rsidRDefault="00526E78" w:rsidP="00526E78">
      <w:pPr>
        <w:ind w:firstLineChars="0" w:firstLine="0"/>
        <w:jc w:val="left"/>
        <w:rPr>
          <w:rFonts w:eastAsiaTheme="minorEastAsia"/>
        </w:rPr>
      </w:pPr>
      <w:r w:rsidRPr="00C07571">
        <w:t>○ Minocycline</w:t>
      </w:r>
    </w:p>
    <w:p w14:paraId="29ED47DA" w14:textId="0655B36F" w:rsidR="00526E78" w:rsidRPr="00C07571" w:rsidRDefault="00526E78" w:rsidP="00526E78">
      <w:pPr>
        <w:ind w:firstLineChars="0" w:firstLine="0"/>
        <w:jc w:val="left"/>
      </w:pPr>
      <w:r w:rsidRPr="00C07571">
        <w:t>○ Ciprofloxacin</w:t>
      </w:r>
    </w:p>
    <w:p w14:paraId="7BB2598A" w14:textId="0422006B" w:rsidR="00526E78" w:rsidRPr="00C07571" w:rsidRDefault="00526E78" w:rsidP="00526E78">
      <w:pPr>
        <w:ind w:firstLineChars="0" w:firstLine="0"/>
        <w:jc w:val="left"/>
      </w:pPr>
      <w:r w:rsidRPr="00C07571">
        <w:t>○ Metronidazole</w:t>
      </w:r>
    </w:p>
    <w:p w14:paraId="0EEA40C1" w14:textId="144D7C9D" w:rsidR="00526E78" w:rsidRPr="00C07571" w:rsidRDefault="00526E78" w:rsidP="00526E78">
      <w:pPr>
        <w:ind w:firstLineChars="0" w:firstLine="0"/>
        <w:jc w:val="left"/>
      </w:pPr>
      <w:r w:rsidRPr="00C07571">
        <w:t>○ Clarithromycin</w:t>
      </w:r>
    </w:p>
    <w:p w14:paraId="4BC2D553" w14:textId="77777777" w:rsidR="00526E78" w:rsidRPr="00C07571" w:rsidRDefault="00526E78" w:rsidP="00526E78">
      <w:pPr>
        <w:ind w:firstLineChars="0" w:firstLine="0"/>
        <w:jc w:val="left"/>
      </w:pPr>
    </w:p>
    <w:p w14:paraId="0C7EA740" w14:textId="417E1DAE" w:rsidR="00526E78" w:rsidRPr="00C07571" w:rsidRDefault="00526E78" w:rsidP="00526E78">
      <w:pPr>
        <w:ind w:firstLineChars="0" w:firstLine="0"/>
        <w:jc w:val="left"/>
      </w:pPr>
      <w:r w:rsidRPr="00C07571">
        <w:t>8. Which conditions can cause tooth discoloration in the pre-eruption period? (You can tick one or more options)</w:t>
      </w:r>
    </w:p>
    <w:p w14:paraId="71E2EA69" w14:textId="4DF74A51" w:rsidR="00526E78" w:rsidRPr="00C07571" w:rsidRDefault="00526E78" w:rsidP="00526E78">
      <w:pPr>
        <w:ind w:firstLineChars="0" w:firstLine="0"/>
        <w:jc w:val="left"/>
      </w:pPr>
      <w:r w:rsidRPr="00C07571">
        <w:t>○ Amelogenesis imperfecta</w:t>
      </w:r>
    </w:p>
    <w:p w14:paraId="2947A5C6" w14:textId="602524E7" w:rsidR="00526E78" w:rsidRPr="00C07571" w:rsidRDefault="00526E78" w:rsidP="00526E78">
      <w:pPr>
        <w:ind w:firstLineChars="0" w:firstLine="0"/>
        <w:jc w:val="left"/>
      </w:pPr>
      <w:r w:rsidRPr="00C07571">
        <w:t xml:space="preserve">○ </w:t>
      </w:r>
      <w:proofErr w:type="spellStart"/>
      <w:r w:rsidRPr="00C07571">
        <w:t>Dentinogenesis</w:t>
      </w:r>
      <w:proofErr w:type="spellEnd"/>
      <w:r w:rsidRPr="00C07571">
        <w:t xml:space="preserve"> imperfecta</w:t>
      </w:r>
    </w:p>
    <w:p w14:paraId="3CAF5880" w14:textId="1CE50E93" w:rsidR="00526E78" w:rsidRPr="00C07571" w:rsidRDefault="00526E78" w:rsidP="00526E78">
      <w:pPr>
        <w:ind w:firstLineChars="0" w:firstLine="0"/>
        <w:jc w:val="left"/>
      </w:pPr>
      <w:r w:rsidRPr="00C07571">
        <w:t>○ Dentin dysplasia</w:t>
      </w:r>
    </w:p>
    <w:p w14:paraId="2DE2E97D" w14:textId="4A9A653C" w:rsidR="00526E78" w:rsidRPr="00C07571" w:rsidRDefault="00526E78" w:rsidP="00526E78">
      <w:pPr>
        <w:ind w:firstLineChars="0" w:firstLine="0"/>
        <w:jc w:val="left"/>
      </w:pPr>
      <w:r w:rsidRPr="00C07571">
        <w:t>○ Fluorosis</w:t>
      </w:r>
    </w:p>
    <w:p w14:paraId="752422B8" w14:textId="3FB29CE7" w:rsidR="00526E78" w:rsidRPr="00C07571" w:rsidRDefault="00526E78" w:rsidP="00526E78">
      <w:pPr>
        <w:ind w:firstLineChars="0" w:firstLine="0"/>
        <w:jc w:val="left"/>
      </w:pPr>
      <w:r w:rsidRPr="00C07571">
        <w:t xml:space="preserve">○ Molar-Incisors </w:t>
      </w:r>
      <w:proofErr w:type="spellStart"/>
      <w:r w:rsidRPr="00C07571">
        <w:t>hypomineralization</w:t>
      </w:r>
      <w:proofErr w:type="spellEnd"/>
    </w:p>
    <w:p w14:paraId="0654E389" w14:textId="286393DF" w:rsidR="00526E78" w:rsidRPr="00C07571" w:rsidRDefault="00526E78" w:rsidP="00526E78">
      <w:pPr>
        <w:ind w:firstLineChars="0" w:firstLine="0"/>
        <w:jc w:val="left"/>
      </w:pPr>
      <w:r w:rsidRPr="00C07571">
        <w:t>○ Tetracycline discoloration</w:t>
      </w:r>
    </w:p>
    <w:p w14:paraId="01A9A776" w14:textId="501D9D6B" w:rsidR="00526E78" w:rsidRPr="00C07571" w:rsidRDefault="00526E78" w:rsidP="00526E78">
      <w:pPr>
        <w:ind w:firstLineChars="0" w:firstLine="0"/>
        <w:jc w:val="left"/>
      </w:pPr>
      <w:r w:rsidRPr="00C07571">
        <w:t>○ Malnutrition</w:t>
      </w:r>
    </w:p>
    <w:p w14:paraId="6489FF2E" w14:textId="22EAED34" w:rsidR="00526E78" w:rsidRPr="00C07571" w:rsidRDefault="00526E78" w:rsidP="00526E78">
      <w:pPr>
        <w:ind w:firstLineChars="0" w:firstLine="0"/>
        <w:jc w:val="left"/>
      </w:pPr>
      <w:r w:rsidRPr="00C07571">
        <w:t>○ Food and beverages</w:t>
      </w:r>
    </w:p>
    <w:p w14:paraId="1D0F7316" w14:textId="53FEBBDF" w:rsidR="00526E78" w:rsidRPr="00C07571" w:rsidRDefault="00526E78" w:rsidP="00526E78">
      <w:pPr>
        <w:ind w:firstLineChars="0" w:firstLine="0"/>
        <w:jc w:val="left"/>
      </w:pPr>
      <w:r w:rsidRPr="00C07571">
        <w:t>○ Caries</w:t>
      </w:r>
    </w:p>
    <w:p w14:paraId="74BEDD18" w14:textId="16FE6B66" w:rsidR="00526E78" w:rsidRPr="00C07571" w:rsidRDefault="00526E78" w:rsidP="00526E78">
      <w:pPr>
        <w:ind w:firstLineChars="0" w:firstLine="0"/>
        <w:jc w:val="left"/>
      </w:pPr>
      <w:r w:rsidRPr="00C07571">
        <w:t>○ Trauma</w:t>
      </w:r>
    </w:p>
    <w:p w14:paraId="5934D435" w14:textId="395FF59F" w:rsidR="00526E78" w:rsidRPr="00C07571" w:rsidRDefault="00526E78" w:rsidP="00526E78">
      <w:pPr>
        <w:ind w:firstLineChars="0" w:firstLine="0"/>
        <w:jc w:val="left"/>
      </w:pPr>
      <w:r w:rsidRPr="00C07571">
        <w:t>○ Root canal sealers and intracanal medicaments</w:t>
      </w:r>
    </w:p>
    <w:p w14:paraId="5ABDE412" w14:textId="52AFD284" w:rsidR="00526E78" w:rsidRPr="00C07571" w:rsidRDefault="00526E78" w:rsidP="00526E78">
      <w:pPr>
        <w:ind w:firstLineChars="0" w:firstLine="0"/>
        <w:jc w:val="left"/>
      </w:pPr>
      <w:r w:rsidRPr="00C07571">
        <w:t>○ Calcific metamorphosis</w:t>
      </w:r>
    </w:p>
    <w:p w14:paraId="41E3792E" w14:textId="0F6F87AA" w:rsidR="00526E78" w:rsidRPr="00C07571" w:rsidRDefault="00526E78" w:rsidP="00526E78">
      <w:pPr>
        <w:ind w:firstLineChars="0" w:firstLine="0"/>
        <w:jc w:val="left"/>
      </w:pPr>
      <w:r w:rsidRPr="00C07571">
        <w:t>○ Internal resorption</w:t>
      </w:r>
    </w:p>
    <w:p w14:paraId="4EACB01A" w14:textId="77777777" w:rsidR="00526E78" w:rsidRPr="00C07571" w:rsidRDefault="00526E78" w:rsidP="00526E78">
      <w:pPr>
        <w:ind w:firstLineChars="0" w:firstLine="0"/>
        <w:jc w:val="left"/>
      </w:pPr>
    </w:p>
    <w:p w14:paraId="51ECBFD8" w14:textId="77777777" w:rsidR="00526E78" w:rsidRPr="00C07571" w:rsidRDefault="00526E78" w:rsidP="00526E78">
      <w:pPr>
        <w:ind w:firstLineChars="0" w:firstLine="0"/>
        <w:jc w:val="left"/>
      </w:pPr>
      <w:r w:rsidRPr="00C07571">
        <w:t>9. Which conditions can cause tooth discoloration in the post-eruption period? (You can tick one or more options)</w:t>
      </w:r>
    </w:p>
    <w:p w14:paraId="0288989D" w14:textId="1746B6C0" w:rsidR="00526E78" w:rsidRPr="00C07571" w:rsidRDefault="00941A4E" w:rsidP="00526E78">
      <w:pPr>
        <w:ind w:firstLineChars="0" w:firstLine="0"/>
        <w:jc w:val="left"/>
      </w:pPr>
      <w:r w:rsidRPr="00C07571">
        <w:t>○</w:t>
      </w:r>
      <w:r w:rsidR="00526E78" w:rsidRPr="00C07571">
        <w:t xml:space="preserve"> Amelogenesis imperfecta</w:t>
      </w:r>
    </w:p>
    <w:p w14:paraId="4D537C07" w14:textId="5017E0FA" w:rsidR="00526E78" w:rsidRPr="00C07571" w:rsidRDefault="00941A4E" w:rsidP="00526E78">
      <w:pPr>
        <w:ind w:firstLineChars="0" w:firstLine="0"/>
        <w:jc w:val="left"/>
      </w:pPr>
      <w:r w:rsidRPr="00C07571">
        <w:t>○</w:t>
      </w:r>
      <w:r w:rsidR="00526E78" w:rsidRPr="00C07571">
        <w:t xml:space="preserve"> </w:t>
      </w:r>
      <w:proofErr w:type="spellStart"/>
      <w:r w:rsidR="00526E78" w:rsidRPr="00C07571">
        <w:t>Dentinogenesis</w:t>
      </w:r>
      <w:proofErr w:type="spellEnd"/>
      <w:r w:rsidR="00526E78" w:rsidRPr="00C07571">
        <w:t xml:space="preserve"> imperfecta</w:t>
      </w:r>
    </w:p>
    <w:p w14:paraId="16C9ECD8" w14:textId="23372FE0" w:rsidR="00526E78" w:rsidRPr="00C07571" w:rsidRDefault="00941A4E" w:rsidP="00526E78">
      <w:pPr>
        <w:ind w:firstLineChars="0" w:firstLine="0"/>
        <w:jc w:val="left"/>
      </w:pPr>
      <w:r w:rsidRPr="00C07571">
        <w:t>○</w:t>
      </w:r>
      <w:r w:rsidR="00526E78" w:rsidRPr="00C07571">
        <w:t xml:space="preserve"> Dentin dysplasia</w:t>
      </w:r>
    </w:p>
    <w:p w14:paraId="5B8FCBD8" w14:textId="69E393DD" w:rsidR="00526E78" w:rsidRPr="00C07571" w:rsidRDefault="00941A4E" w:rsidP="00526E78">
      <w:pPr>
        <w:ind w:firstLineChars="0" w:firstLine="0"/>
        <w:jc w:val="left"/>
      </w:pPr>
      <w:r w:rsidRPr="00C07571">
        <w:t>○</w:t>
      </w:r>
      <w:r w:rsidR="00526E78" w:rsidRPr="00C07571">
        <w:t xml:space="preserve"> Fluorosis</w:t>
      </w:r>
    </w:p>
    <w:p w14:paraId="368C1235" w14:textId="13E75DD4" w:rsidR="00526E78" w:rsidRPr="00C07571" w:rsidRDefault="00941A4E" w:rsidP="00526E78">
      <w:pPr>
        <w:ind w:firstLineChars="0" w:firstLine="0"/>
        <w:jc w:val="left"/>
      </w:pPr>
      <w:r w:rsidRPr="00C07571">
        <w:t>○</w:t>
      </w:r>
      <w:r w:rsidR="00526E78" w:rsidRPr="00C07571">
        <w:t xml:space="preserve"> Molar-Incisors </w:t>
      </w:r>
      <w:proofErr w:type="spellStart"/>
      <w:r w:rsidR="00526E78" w:rsidRPr="00C07571">
        <w:t>hypomineralization</w:t>
      </w:r>
      <w:proofErr w:type="spellEnd"/>
    </w:p>
    <w:p w14:paraId="36A354F2" w14:textId="1F6A8C84" w:rsidR="00526E78" w:rsidRPr="00C07571" w:rsidRDefault="00941A4E" w:rsidP="00526E78">
      <w:pPr>
        <w:ind w:firstLineChars="0" w:firstLine="0"/>
        <w:jc w:val="left"/>
      </w:pPr>
      <w:r w:rsidRPr="00C07571">
        <w:t>○</w:t>
      </w:r>
      <w:r w:rsidR="00526E78" w:rsidRPr="00C07571">
        <w:t xml:space="preserve"> Tetracycline discoloration</w:t>
      </w:r>
    </w:p>
    <w:p w14:paraId="32FE8BA6" w14:textId="081CA683" w:rsidR="00526E78" w:rsidRPr="00C07571" w:rsidRDefault="00941A4E" w:rsidP="00526E78">
      <w:pPr>
        <w:ind w:firstLineChars="0" w:firstLine="0"/>
        <w:jc w:val="left"/>
      </w:pPr>
      <w:r w:rsidRPr="00C07571">
        <w:t>○</w:t>
      </w:r>
      <w:r w:rsidR="00526E78" w:rsidRPr="00C07571">
        <w:t xml:space="preserve"> Malnutrition</w:t>
      </w:r>
    </w:p>
    <w:p w14:paraId="6A4040EF" w14:textId="1945FCA4" w:rsidR="00526E78" w:rsidRPr="00C07571" w:rsidRDefault="00941A4E" w:rsidP="00526E78">
      <w:pPr>
        <w:ind w:firstLineChars="0" w:firstLine="0"/>
        <w:jc w:val="left"/>
      </w:pPr>
      <w:r w:rsidRPr="00C07571">
        <w:t>○</w:t>
      </w:r>
      <w:r w:rsidR="00526E78" w:rsidRPr="00C07571">
        <w:t xml:space="preserve"> Food and beverages</w:t>
      </w:r>
    </w:p>
    <w:p w14:paraId="3E0804AA" w14:textId="708F50EF" w:rsidR="00526E78" w:rsidRPr="00C07571" w:rsidRDefault="00941A4E" w:rsidP="00526E78">
      <w:pPr>
        <w:ind w:firstLineChars="0" w:firstLine="0"/>
        <w:jc w:val="left"/>
      </w:pPr>
      <w:r w:rsidRPr="00C07571">
        <w:t>○</w:t>
      </w:r>
      <w:r w:rsidR="00526E78" w:rsidRPr="00C07571">
        <w:t xml:space="preserve"> Caries</w:t>
      </w:r>
    </w:p>
    <w:p w14:paraId="54A7C08D" w14:textId="60A4FE11" w:rsidR="00526E78" w:rsidRPr="00C07571" w:rsidRDefault="00941A4E" w:rsidP="00526E78">
      <w:pPr>
        <w:ind w:firstLineChars="0" w:firstLine="0"/>
        <w:jc w:val="left"/>
      </w:pPr>
      <w:r w:rsidRPr="00C07571">
        <w:t>○</w:t>
      </w:r>
      <w:r w:rsidR="00526E78" w:rsidRPr="00C07571">
        <w:t xml:space="preserve"> Trauma</w:t>
      </w:r>
    </w:p>
    <w:p w14:paraId="4292D669" w14:textId="0A0FDB45" w:rsidR="00526E78" w:rsidRPr="00C07571" w:rsidRDefault="00941A4E" w:rsidP="00526E78">
      <w:pPr>
        <w:ind w:firstLineChars="0" w:firstLine="0"/>
        <w:jc w:val="left"/>
      </w:pPr>
      <w:r w:rsidRPr="00C07571">
        <w:t>○</w:t>
      </w:r>
      <w:r w:rsidR="00526E78" w:rsidRPr="00C07571">
        <w:t xml:space="preserve"> Root canal sealers and intracanal medicaments</w:t>
      </w:r>
    </w:p>
    <w:p w14:paraId="16385749" w14:textId="73C4593F" w:rsidR="00526E78" w:rsidRPr="00C07571" w:rsidRDefault="00941A4E" w:rsidP="00526E78">
      <w:pPr>
        <w:ind w:firstLineChars="0" w:firstLine="0"/>
        <w:jc w:val="left"/>
      </w:pPr>
      <w:r w:rsidRPr="00C07571">
        <w:t>○</w:t>
      </w:r>
      <w:r w:rsidR="00526E78" w:rsidRPr="00C07571">
        <w:t xml:space="preserve"> Calcific metamorphosis</w:t>
      </w:r>
    </w:p>
    <w:p w14:paraId="0A793688" w14:textId="6B38EF72" w:rsidR="00526E78" w:rsidRPr="00C07571" w:rsidRDefault="00941A4E" w:rsidP="00526E78">
      <w:pPr>
        <w:ind w:firstLineChars="0" w:firstLine="0"/>
        <w:jc w:val="left"/>
      </w:pPr>
      <w:r w:rsidRPr="00C07571">
        <w:t>○</w:t>
      </w:r>
      <w:r w:rsidR="00526E78" w:rsidRPr="00C07571">
        <w:t xml:space="preserve"> Internal resorption</w:t>
      </w:r>
    </w:p>
    <w:p w14:paraId="672DBCEC" w14:textId="77777777" w:rsidR="00526E78" w:rsidRPr="00C07571" w:rsidRDefault="00526E78" w:rsidP="00526E78">
      <w:pPr>
        <w:ind w:firstLineChars="0" w:firstLine="0"/>
        <w:jc w:val="left"/>
      </w:pPr>
    </w:p>
    <w:p w14:paraId="60B58871" w14:textId="77777777" w:rsidR="00526E78" w:rsidRPr="00C07571" w:rsidRDefault="00526E78" w:rsidP="00526E78">
      <w:pPr>
        <w:ind w:firstLineChars="0" w:firstLine="0"/>
        <w:jc w:val="left"/>
      </w:pPr>
      <w:r w:rsidRPr="00C07571">
        <w:t>10. What anti-caries topical agents can cause temporary and/or permanent tooth discoloration? (You can tick one or more options)</w:t>
      </w:r>
    </w:p>
    <w:p w14:paraId="2F4047AB" w14:textId="2124DD38" w:rsidR="00526E78" w:rsidRPr="00C07571" w:rsidRDefault="00941A4E" w:rsidP="00526E78">
      <w:pPr>
        <w:ind w:firstLineChars="0" w:firstLine="0"/>
        <w:jc w:val="left"/>
      </w:pPr>
      <w:r w:rsidRPr="00C07571">
        <w:t>○</w:t>
      </w:r>
      <w:r w:rsidR="00526E78" w:rsidRPr="00C07571">
        <w:t xml:space="preserve"> Sodium fluoride agents</w:t>
      </w:r>
    </w:p>
    <w:p w14:paraId="500A452F" w14:textId="15AFEA24" w:rsidR="00526E78" w:rsidRPr="00C07571" w:rsidRDefault="00941A4E" w:rsidP="00526E78">
      <w:pPr>
        <w:ind w:firstLineChars="0" w:firstLine="0"/>
        <w:jc w:val="left"/>
      </w:pPr>
      <w:r w:rsidRPr="00C07571">
        <w:t>○</w:t>
      </w:r>
      <w:r w:rsidR="00526E78" w:rsidRPr="00C07571">
        <w:t xml:space="preserve"> Stannous fluoride agents</w:t>
      </w:r>
    </w:p>
    <w:p w14:paraId="350D02A7" w14:textId="252E37AE" w:rsidR="00526E78" w:rsidRPr="00C07571" w:rsidRDefault="00941A4E" w:rsidP="00526E78">
      <w:pPr>
        <w:ind w:firstLineChars="0" w:firstLine="0"/>
        <w:jc w:val="left"/>
      </w:pPr>
      <w:r w:rsidRPr="00C07571">
        <w:t>○</w:t>
      </w:r>
      <w:r w:rsidR="00526E78" w:rsidRPr="00C07571">
        <w:t xml:space="preserve"> Acidulated phosphate fluoride agents</w:t>
      </w:r>
    </w:p>
    <w:p w14:paraId="4F2B8DB2" w14:textId="6835A443" w:rsidR="00526E78" w:rsidRPr="00C07571" w:rsidRDefault="00941A4E" w:rsidP="00526E78">
      <w:pPr>
        <w:ind w:firstLineChars="0" w:firstLine="0"/>
        <w:jc w:val="left"/>
      </w:pPr>
      <w:r w:rsidRPr="00C07571">
        <w:t>○</w:t>
      </w:r>
      <w:r w:rsidR="00526E78" w:rsidRPr="00C07571">
        <w:t xml:space="preserve"> Titanium tetrafluoride agents</w:t>
      </w:r>
    </w:p>
    <w:p w14:paraId="54E7B503" w14:textId="422BDD29" w:rsidR="00526E78" w:rsidRPr="00C07571" w:rsidRDefault="00941A4E" w:rsidP="00526E78">
      <w:pPr>
        <w:ind w:firstLineChars="0" w:firstLine="0"/>
        <w:jc w:val="left"/>
      </w:pPr>
      <w:r w:rsidRPr="00C07571">
        <w:t>○</w:t>
      </w:r>
      <w:r w:rsidR="00526E78" w:rsidRPr="00C07571">
        <w:t xml:space="preserve"> Silver diamine fluoride agents</w:t>
      </w:r>
    </w:p>
    <w:p w14:paraId="58181BA4" w14:textId="37A4388F" w:rsidR="00526E78" w:rsidRPr="00C07571" w:rsidRDefault="00941A4E" w:rsidP="00526E78">
      <w:pPr>
        <w:ind w:firstLineChars="0" w:firstLine="0"/>
        <w:jc w:val="left"/>
      </w:pPr>
      <w:r w:rsidRPr="00C07571">
        <w:lastRenderedPageBreak/>
        <w:t>○</w:t>
      </w:r>
      <w:r w:rsidR="00526E78" w:rsidRPr="00C07571">
        <w:t xml:space="preserve"> Casein-</w:t>
      </w:r>
      <w:proofErr w:type="spellStart"/>
      <w:r w:rsidR="00526E78" w:rsidRPr="00C07571">
        <w:t>phosphopeptide</w:t>
      </w:r>
      <w:proofErr w:type="spellEnd"/>
      <w:r w:rsidR="00526E78" w:rsidRPr="00C07571">
        <w:t>-containing agents</w:t>
      </w:r>
    </w:p>
    <w:p w14:paraId="583EC65B" w14:textId="77777777" w:rsidR="00526E78" w:rsidRPr="00C07571" w:rsidRDefault="00526E78" w:rsidP="00526E78">
      <w:pPr>
        <w:ind w:firstLineChars="0" w:firstLine="0"/>
        <w:jc w:val="left"/>
        <w:rPr>
          <w:rFonts w:eastAsiaTheme="minorEastAsia"/>
        </w:rPr>
      </w:pPr>
    </w:p>
    <w:p w14:paraId="7B4C6487" w14:textId="77777777" w:rsidR="00526E78" w:rsidRPr="00C07571" w:rsidRDefault="00526E78" w:rsidP="00526E78">
      <w:pPr>
        <w:ind w:firstLineChars="0" w:firstLine="0"/>
        <w:jc w:val="left"/>
      </w:pPr>
      <w:r w:rsidRPr="00C07571">
        <w:t>11. What are the conditions that can cause brown tooth discoloration? (You can tick one or more options)</w:t>
      </w:r>
    </w:p>
    <w:p w14:paraId="3CB97638" w14:textId="1336B336" w:rsidR="00526E78" w:rsidRPr="00C07571" w:rsidRDefault="00941A4E" w:rsidP="00526E78">
      <w:pPr>
        <w:ind w:firstLineChars="0" w:firstLine="0"/>
        <w:jc w:val="left"/>
      </w:pPr>
      <w:r w:rsidRPr="00C07571">
        <w:t>○</w:t>
      </w:r>
      <w:r w:rsidR="00526E78" w:rsidRPr="00C07571">
        <w:t xml:space="preserve"> Inadequate oral hygiene</w:t>
      </w:r>
    </w:p>
    <w:p w14:paraId="31F920D4" w14:textId="4EF7B1EC" w:rsidR="00526E78" w:rsidRPr="00C07571" w:rsidRDefault="00941A4E" w:rsidP="00526E78">
      <w:pPr>
        <w:ind w:firstLineChars="0" w:firstLine="0"/>
        <w:jc w:val="left"/>
      </w:pPr>
      <w:r w:rsidRPr="00C07571">
        <w:t>○</w:t>
      </w:r>
      <w:r w:rsidR="00526E78" w:rsidRPr="00C07571">
        <w:t xml:space="preserve"> Fungi</w:t>
      </w:r>
    </w:p>
    <w:p w14:paraId="3D6D40BA" w14:textId="1108BDA3" w:rsidR="00526E78" w:rsidRPr="00C07571" w:rsidRDefault="00941A4E" w:rsidP="00526E78">
      <w:pPr>
        <w:ind w:firstLineChars="0" w:firstLine="0"/>
        <w:jc w:val="left"/>
      </w:pPr>
      <w:r w:rsidRPr="00C07571">
        <w:t>○</w:t>
      </w:r>
      <w:r w:rsidR="00526E78" w:rsidRPr="00C07571">
        <w:t xml:space="preserve"> Chromogenic bacteria</w:t>
      </w:r>
    </w:p>
    <w:p w14:paraId="23590600" w14:textId="17357801" w:rsidR="00526E78" w:rsidRPr="00C07571" w:rsidRDefault="00941A4E" w:rsidP="00526E78">
      <w:pPr>
        <w:ind w:firstLineChars="0" w:firstLine="0"/>
        <w:jc w:val="left"/>
      </w:pPr>
      <w:r w:rsidRPr="00C07571">
        <w:t>○</w:t>
      </w:r>
      <w:r w:rsidR="00526E78" w:rsidRPr="00C07571">
        <w:t xml:space="preserve"> Sickle cell anemia</w:t>
      </w:r>
    </w:p>
    <w:p w14:paraId="2947ED17" w14:textId="387AFF3C" w:rsidR="00526E78" w:rsidRPr="00C07571" w:rsidRDefault="00941A4E" w:rsidP="00526E78">
      <w:pPr>
        <w:ind w:firstLineChars="0" w:firstLine="0"/>
        <w:jc w:val="left"/>
      </w:pPr>
      <w:r w:rsidRPr="00C07571">
        <w:t>○</w:t>
      </w:r>
      <w:r w:rsidR="00526E78" w:rsidRPr="00C07571">
        <w:t xml:space="preserve"> Congenital hyperbilirubinemia</w:t>
      </w:r>
    </w:p>
    <w:p w14:paraId="475F62F2" w14:textId="3A541FAC" w:rsidR="00526E78" w:rsidRPr="00C07571" w:rsidRDefault="00941A4E" w:rsidP="00526E78">
      <w:pPr>
        <w:ind w:firstLineChars="0" w:firstLine="0"/>
        <w:jc w:val="left"/>
      </w:pPr>
      <w:r w:rsidRPr="00C07571">
        <w:t>○</w:t>
      </w:r>
      <w:r w:rsidR="00526E78" w:rsidRPr="00C07571">
        <w:t xml:space="preserve"> Phenylketonuria</w:t>
      </w:r>
    </w:p>
    <w:p w14:paraId="3163C4B8" w14:textId="111FFAD7" w:rsidR="00526E78" w:rsidRPr="00C07571" w:rsidRDefault="00941A4E" w:rsidP="00526E78">
      <w:pPr>
        <w:ind w:firstLineChars="0" w:firstLine="0"/>
        <w:jc w:val="left"/>
      </w:pPr>
      <w:r w:rsidRPr="00C07571">
        <w:t>○</w:t>
      </w:r>
      <w:r w:rsidR="00526E78" w:rsidRPr="00C07571">
        <w:t xml:space="preserve"> Erythroblastosis fetalis</w:t>
      </w:r>
    </w:p>
    <w:p w14:paraId="5B7E8269" w14:textId="5EC80EE6" w:rsidR="00526E78" w:rsidRPr="00C07571" w:rsidRDefault="00941A4E" w:rsidP="00526E78">
      <w:pPr>
        <w:ind w:firstLineChars="0" w:firstLine="0"/>
        <w:jc w:val="left"/>
      </w:pPr>
      <w:r w:rsidRPr="00C07571">
        <w:t>○</w:t>
      </w:r>
      <w:r w:rsidR="00526E78" w:rsidRPr="00C07571">
        <w:t xml:space="preserve"> Congenital erythropoietic porphyria</w:t>
      </w:r>
    </w:p>
    <w:p w14:paraId="1F5DDF7F" w14:textId="2F74FA97" w:rsidR="00526E78" w:rsidRPr="00C07571" w:rsidRDefault="00941A4E" w:rsidP="00526E78">
      <w:pPr>
        <w:ind w:firstLineChars="0" w:firstLine="0"/>
        <w:jc w:val="left"/>
      </w:pPr>
      <w:r w:rsidRPr="00C07571">
        <w:t>○</w:t>
      </w:r>
      <w:r w:rsidR="00526E78" w:rsidRPr="00C07571">
        <w:t xml:space="preserve"> Thalassemia</w:t>
      </w:r>
    </w:p>
    <w:p w14:paraId="6F53CD72" w14:textId="460059A6" w:rsidR="00526E78" w:rsidRPr="00C07571" w:rsidRDefault="00941A4E" w:rsidP="00526E78">
      <w:pPr>
        <w:ind w:firstLineChars="0" w:firstLine="0"/>
        <w:jc w:val="left"/>
      </w:pPr>
      <w:r w:rsidRPr="00C07571">
        <w:t>○</w:t>
      </w:r>
      <w:r w:rsidR="00526E78" w:rsidRPr="00C07571">
        <w:t xml:space="preserve"> Amelogenesis imperfecta</w:t>
      </w:r>
    </w:p>
    <w:p w14:paraId="7CFD8519" w14:textId="285D35C4" w:rsidR="00526E78" w:rsidRPr="00C07571" w:rsidRDefault="00941A4E" w:rsidP="00526E78">
      <w:pPr>
        <w:ind w:firstLineChars="0" w:firstLine="0"/>
        <w:jc w:val="left"/>
      </w:pPr>
      <w:r w:rsidRPr="00C07571">
        <w:t>○</w:t>
      </w:r>
      <w:r w:rsidR="00526E78" w:rsidRPr="00C07571">
        <w:t xml:space="preserve"> Ankylosis</w:t>
      </w:r>
    </w:p>
    <w:p w14:paraId="24E8057F" w14:textId="4D72A801" w:rsidR="00526E78" w:rsidRPr="00C07571" w:rsidRDefault="00941A4E" w:rsidP="00526E78">
      <w:pPr>
        <w:ind w:firstLineChars="0" w:firstLine="0"/>
        <w:jc w:val="left"/>
      </w:pPr>
      <w:r w:rsidRPr="00C07571">
        <w:t>○</w:t>
      </w:r>
      <w:r w:rsidR="00526E78" w:rsidRPr="00C07571">
        <w:t xml:space="preserve"> Stannous fluoride agents</w:t>
      </w:r>
    </w:p>
    <w:p w14:paraId="7427A4E3" w14:textId="2059782C" w:rsidR="00526E78" w:rsidRPr="00C07571" w:rsidRDefault="00941A4E" w:rsidP="00526E78">
      <w:pPr>
        <w:ind w:firstLineChars="0" w:firstLine="0"/>
        <w:jc w:val="left"/>
      </w:pPr>
      <w:r w:rsidRPr="00C07571">
        <w:t>○</w:t>
      </w:r>
      <w:r w:rsidR="00526E78" w:rsidRPr="00C07571">
        <w:t xml:space="preserve"> Titanium tetrafluoride agents</w:t>
      </w:r>
    </w:p>
    <w:p w14:paraId="2FED8ACF" w14:textId="1C83ACAC" w:rsidR="00526E78" w:rsidRPr="00C07571" w:rsidRDefault="00941A4E" w:rsidP="00526E78">
      <w:pPr>
        <w:ind w:firstLineChars="0" w:firstLine="0"/>
        <w:jc w:val="left"/>
      </w:pPr>
      <w:r w:rsidRPr="00C07571">
        <w:t>○</w:t>
      </w:r>
      <w:r w:rsidR="00526E78" w:rsidRPr="00C07571">
        <w:t xml:space="preserve"> Casein-</w:t>
      </w:r>
      <w:proofErr w:type="spellStart"/>
      <w:r w:rsidR="00526E78" w:rsidRPr="00C07571">
        <w:t>phosphopeptide</w:t>
      </w:r>
      <w:proofErr w:type="spellEnd"/>
      <w:r w:rsidR="00526E78" w:rsidRPr="00C07571">
        <w:t>-containing agents</w:t>
      </w:r>
    </w:p>
    <w:p w14:paraId="46F2E1DE" w14:textId="4DF8890F" w:rsidR="00526E78" w:rsidRPr="00C07571" w:rsidRDefault="00941A4E" w:rsidP="00526E78">
      <w:pPr>
        <w:ind w:firstLineChars="0" w:firstLine="0"/>
        <w:jc w:val="left"/>
      </w:pPr>
      <w:r w:rsidRPr="00C07571">
        <w:t>○</w:t>
      </w:r>
      <w:r w:rsidR="00526E78" w:rsidRPr="00C07571">
        <w:t xml:space="preserve"> Mouthwashes containing copper</w:t>
      </w:r>
    </w:p>
    <w:p w14:paraId="6ECFE41A" w14:textId="556CF3CF" w:rsidR="00526E78" w:rsidRPr="00C07571" w:rsidRDefault="00941A4E" w:rsidP="00526E78">
      <w:pPr>
        <w:ind w:firstLineChars="0" w:firstLine="0"/>
        <w:jc w:val="left"/>
      </w:pPr>
      <w:r w:rsidRPr="00C07571">
        <w:t>○</w:t>
      </w:r>
      <w:r w:rsidR="00526E78" w:rsidRPr="00C07571">
        <w:t xml:space="preserve"> Iron-containing products</w:t>
      </w:r>
    </w:p>
    <w:p w14:paraId="386EAD36" w14:textId="325CACFE" w:rsidR="00526E78" w:rsidRPr="00C07571" w:rsidRDefault="00941A4E" w:rsidP="00526E78">
      <w:pPr>
        <w:ind w:firstLineChars="0" w:firstLine="0"/>
        <w:jc w:val="left"/>
      </w:pPr>
      <w:r w:rsidRPr="00C07571">
        <w:t>○</w:t>
      </w:r>
      <w:r w:rsidR="00526E78" w:rsidRPr="00C07571">
        <w:t xml:space="preserve"> Silver nitrate solutions</w:t>
      </w:r>
    </w:p>
    <w:p w14:paraId="08F7BC86" w14:textId="507E4678" w:rsidR="00526E78" w:rsidRPr="00C07571" w:rsidRDefault="00941A4E" w:rsidP="00526E78">
      <w:pPr>
        <w:ind w:firstLineChars="0" w:firstLine="0"/>
        <w:jc w:val="left"/>
      </w:pPr>
      <w:r w:rsidRPr="00C07571">
        <w:t>○</w:t>
      </w:r>
      <w:r w:rsidR="00526E78" w:rsidRPr="00C07571">
        <w:t xml:space="preserve"> Mouthwashes containing potassium permanganate</w:t>
      </w:r>
    </w:p>
    <w:p w14:paraId="2308143C" w14:textId="513FB295" w:rsidR="00526E78" w:rsidRPr="00C07571" w:rsidRDefault="00941A4E" w:rsidP="00526E78">
      <w:pPr>
        <w:ind w:firstLineChars="0" w:firstLine="0"/>
        <w:jc w:val="left"/>
      </w:pPr>
      <w:r w:rsidRPr="00C07571">
        <w:t>○</w:t>
      </w:r>
      <w:r w:rsidR="00526E78" w:rsidRPr="00C07571">
        <w:t xml:space="preserve"> Chlorhexidine mouthwash</w:t>
      </w:r>
    </w:p>
    <w:p w14:paraId="07FCF414" w14:textId="690FF555" w:rsidR="00526E78" w:rsidRPr="00C07571" w:rsidRDefault="00941A4E" w:rsidP="00526E78">
      <w:pPr>
        <w:ind w:firstLineChars="0" w:firstLine="0"/>
        <w:jc w:val="left"/>
      </w:pPr>
      <w:r w:rsidRPr="00C07571">
        <w:t>○</w:t>
      </w:r>
      <w:r w:rsidR="00526E78" w:rsidRPr="00C07571">
        <w:t xml:space="preserve"> Phenolic mouthwashes</w:t>
      </w:r>
    </w:p>
    <w:p w14:paraId="0E2C522D" w14:textId="79DEA5AD" w:rsidR="00526E78" w:rsidRPr="00C07571" w:rsidRDefault="00941A4E" w:rsidP="00526E78">
      <w:pPr>
        <w:ind w:firstLineChars="0" w:firstLine="0"/>
        <w:jc w:val="left"/>
      </w:pPr>
      <w:r w:rsidRPr="00C07571">
        <w:t>○</w:t>
      </w:r>
      <w:r w:rsidR="00526E78" w:rsidRPr="00C07571">
        <w:t xml:space="preserve"> Drinks containing tannin</w:t>
      </w:r>
    </w:p>
    <w:p w14:paraId="7EE1D99B" w14:textId="77777777" w:rsidR="00526E78" w:rsidRPr="00C07571" w:rsidRDefault="00526E78" w:rsidP="00526E78">
      <w:pPr>
        <w:ind w:firstLineChars="0" w:firstLine="0"/>
        <w:jc w:val="left"/>
        <w:rPr>
          <w:rFonts w:eastAsiaTheme="minorEastAsia"/>
        </w:rPr>
      </w:pPr>
    </w:p>
    <w:p w14:paraId="39661774" w14:textId="77777777" w:rsidR="00526E78" w:rsidRPr="00C07571" w:rsidRDefault="00526E78" w:rsidP="00526E78">
      <w:pPr>
        <w:ind w:firstLineChars="0" w:firstLine="0"/>
        <w:jc w:val="left"/>
      </w:pPr>
      <w:r w:rsidRPr="00C07571">
        <w:t>12. What are the conditions that can cause green tooth discoloration? (You can tick one or more options)</w:t>
      </w:r>
    </w:p>
    <w:p w14:paraId="1C9E98A1" w14:textId="248D38C6" w:rsidR="00526E78" w:rsidRPr="00C07571" w:rsidRDefault="00E0059D" w:rsidP="00526E78">
      <w:pPr>
        <w:ind w:firstLineChars="0" w:firstLine="0"/>
        <w:jc w:val="left"/>
      </w:pPr>
      <w:r w:rsidRPr="00C07571">
        <w:t>○</w:t>
      </w:r>
      <w:r w:rsidR="00526E78" w:rsidRPr="00C07571">
        <w:t xml:space="preserve"> Inadequate oral hygiene</w:t>
      </w:r>
    </w:p>
    <w:p w14:paraId="0B522A04" w14:textId="073A2E96" w:rsidR="00526E78" w:rsidRPr="00C07571" w:rsidRDefault="00E0059D" w:rsidP="00526E78">
      <w:pPr>
        <w:ind w:firstLineChars="0" w:firstLine="0"/>
        <w:jc w:val="left"/>
      </w:pPr>
      <w:r w:rsidRPr="00C07571">
        <w:t>○</w:t>
      </w:r>
      <w:r w:rsidR="00526E78" w:rsidRPr="00C07571">
        <w:t xml:space="preserve"> Fungi</w:t>
      </w:r>
    </w:p>
    <w:p w14:paraId="6A22808A" w14:textId="006F7750" w:rsidR="00526E78" w:rsidRPr="00C07571" w:rsidRDefault="00E0059D" w:rsidP="00526E78">
      <w:pPr>
        <w:ind w:firstLineChars="0" w:firstLine="0"/>
        <w:jc w:val="left"/>
      </w:pPr>
      <w:r w:rsidRPr="00C07571">
        <w:t>○</w:t>
      </w:r>
      <w:r w:rsidR="00526E78" w:rsidRPr="00C07571">
        <w:t xml:space="preserve"> Chromogenic bacteria</w:t>
      </w:r>
    </w:p>
    <w:p w14:paraId="48AA2AF7" w14:textId="30725EB5" w:rsidR="00526E78" w:rsidRPr="00C07571" w:rsidRDefault="00E0059D" w:rsidP="00526E78">
      <w:pPr>
        <w:ind w:firstLineChars="0" w:firstLine="0"/>
        <w:jc w:val="left"/>
      </w:pPr>
      <w:r w:rsidRPr="00C07571">
        <w:t>○</w:t>
      </w:r>
      <w:r w:rsidR="00526E78" w:rsidRPr="00C07571">
        <w:t xml:space="preserve"> Sickle cell anemia</w:t>
      </w:r>
    </w:p>
    <w:p w14:paraId="433F10BC" w14:textId="46800A59" w:rsidR="00526E78" w:rsidRPr="00C07571" w:rsidRDefault="00E0059D" w:rsidP="00526E78">
      <w:pPr>
        <w:ind w:firstLineChars="0" w:firstLine="0"/>
        <w:jc w:val="left"/>
      </w:pPr>
      <w:r w:rsidRPr="00C07571">
        <w:t>○</w:t>
      </w:r>
      <w:r w:rsidR="00526E78" w:rsidRPr="00C07571">
        <w:t xml:space="preserve"> Congenital hyperbilirubinemia</w:t>
      </w:r>
    </w:p>
    <w:p w14:paraId="6571CF51" w14:textId="594A0599" w:rsidR="00526E78" w:rsidRPr="00C07571" w:rsidRDefault="00E0059D" w:rsidP="00526E78">
      <w:pPr>
        <w:ind w:firstLineChars="0" w:firstLine="0"/>
        <w:jc w:val="left"/>
      </w:pPr>
      <w:r w:rsidRPr="00C07571">
        <w:t>○</w:t>
      </w:r>
      <w:r w:rsidR="00526E78" w:rsidRPr="00C07571">
        <w:t xml:space="preserve"> Phenylketonuria</w:t>
      </w:r>
    </w:p>
    <w:p w14:paraId="5A2B3A27" w14:textId="0FE0304D" w:rsidR="00526E78" w:rsidRPr="00C07571" w:rsidRDefault="00E0059D" w:rsidP="00526E78">
      <w:pPr>
        <w:ind w:firstLineChars="0" w:firstLine="0"/>
        <w:jc w:val="left"/>
      </w:pPr>
      <w:r w:rsidRPr="00C07571">
        <w:t>○</w:t>
      </w:r>
      <w:r w:rsidR="00526E78" w:rsidRPr="00C07571">
        <w:t xml:space="preserve"> Erythroblastosis fetalis</w:t>
      </w:r>
    </w:p>
    <w:p w14:paraId="4762E14E" w14:textId="2E2CCFF3" w:rsidR="00526E78" w:rsidRPr="00C07571" w:rsidRDefault="00E0059D" w:rsidP="00526E78">
      <w:pPr>
        <w:ind w:firstLineChars="0" w:firstLine="0"/>
        <w:jc w:val="left"/>
      </w:pPr>
      <w:r w:rsidRPr="00C07571">
        <w:t>○</w:t>
      </w:r>
      <w:r w:rsidR="00526E78" w:rsidRPr="00C07571">
        <w:t xml:space="preserve"> Congenital erythropoietic porphyria</w:t>
      </w:r>
    </w:p>
    <w:p w14:paraId="376A3FD5" w14:textId="6A50EF66" w:rsidR="00526E78" w:rsidRPr="00C07571" w:rsidRDefault="00E0059D" w:rsidP="00526E78">
      <w:pPr>
        <w:ind w:firstLineChars="0" w:firstLine="0"/>
        <w:jc w:val="left"/>
      </w:pPr>
      <w:r w:rsidRPr="00C07571">
        <w:t>○</w:t>
      </w:r>
      <w:r w:rsidR="00526E78" w:rsidRPr="00C07571">
        <w:t xml:space="preserve"> Thalassemia</w:t>
      </w:r>
    </w:p>
    <w:p w14:paraId="021FA7B3" w14:textId="5D004B96" w:rsidR="00526E78" w:rsidRPr="00C07571" w:rsidRDefault="00E0059D" w:rsidP="00526E78">
      <w:pPr>
        <w:ind w:firstLineChars="0" w:firstLine="0"/>
        <w:jc w:val="left"/>
      </w:pPr>
      <w:r w:rsidRPr="00C07571">
        <w:t>○</w:t>
      </w:r>
      <w:r w:rsidR="00526E78" w:rsidRPr="00C07571">
        <w:t xml:space="preserve"> Amelogenesis imperfecta</w:t>
      </w:r>
    </w:p>
    <w:p w14:paraId="13711EED" w14:textId="6EF795DB" w:rsidR="00526E78" w:rsidRPr="00C07571" w:rsidRDefault="00E0059D" w:rsidP="00526E78">
      <w:pPr>
        <w:ind w:firstLineChars="0" w:firstLine="0"/>
        <w:jc w:val="left"/>
      </w:pPr>
      <w:r w:rsidRPr="00C07571">
        <w:t>○</w:t>
      </w:r>
      <w:r w:rsidR="00526E78" w:rsidRPr="00C07571">
        <w:t xml:space="preserve"> Ankylosis</w:t>
      </w:r>
    </w:p>
    <w:p w14:paraId="75BC139B" w14:textId="528B5691" w:rsidR="00526E78" w:rsidRPr="00C07571" w:rsidRDefault="00E0059D" w:rsidP="00526E78">
      <w:pPr>
        <w:ind w:firstLineChars="0" w:firstLine="0"/>
        <w:jc w:val="left"/>
      </w:pPr>
      <w:r w:rsidRPr="00C07571">
        <w:t>○</w:t>
      </w:r>
      <w:r w:rsidR="00526E78" w:rsidRPr="00C07571">
        <w:t xml:space="preserve"> Stannous fluoride agents</w:t>
      </w:r>
    </w:p>
    <w:p w14:paraId="4B492A47" w14:textId="5CC03D20" w:rsidR="00526E78" w:rsidRPr="00C07571" w:rsidRDefault="00E0059D" w:rsidP="00526E78">
      <w:pPr>
        <w:ind w:firstLineChars="0" w:firstLine="0"/>
        <w:jc w:val="left"/>
      </w:pPr>
      <w:r w:rsidRPr="00C07571">
        <w:t>○</w:t>
      </w:r>
      <w:r w:rsidR="00526E78" w:rsidRPr="00C07571">
        <w:t xml:space="preserve"> Titanium tetrafluoride agents</w:t>
      </w:r>
    </w:p>
    <w:p w14:paraId="50E7C121" w14:textId="7E8C1788" w:rsidR="00526E78" w:rsidRPr="00C07571" w:rsidRDefault="00E0059D" w:rsidP="00526E78">
      <w:pPr>
        <w:ind w:firstLineChars="0" w:firstLine="0"/>
        <w:jc w:val="left"/>
      </w:pPr>
      <w:r w:rsidRPr="00C07571">
        <w:t>○</w:t>
      </w:r>
      <w:r w:rsidR="00526E78" w:rsidRPr="00C07571">
        <w:t xml:space="preserve"> Casein-</w:t>
      </w:r>
      <w:proofErr w:type="spellStart"/>
      <w:r w:rsidR="00526E78" w:rsidRPr="00C07571">
        <w:t>phosphopeptide</w:t>
      </w:r>
      <w:proofErr w:type="spellEnd"/>
      <w:r w:rsidR="00526E78" w:rsidRPr="00C07571">
        <w:t>-containing agents</w:t>
      </w:r>
    </w:p>
    <w:p w14:paraId="65E8F8EF" w14:textId="1EE88316" w:rsidR="00526E78" w:rsidRPr="00C07571" w:rsidRDefault="00E0059D" w:rsidP="00526E78">
      <w:pPr>
        <w:ind w:firstLineChars="0" w:firstLine="0"/>
        <w:jc w:val="left"/>
      </w:pPr>
      <w:r w:rsidRPr="00C07571">
        <w:t>○</w:t>
      </w:r>
      <w:r w:rsidR="00526E78" w:rsidRPr="00C07571">
        <w:t xml:space="preserve"> Mouthwashes containing copper</w:t>
      </w:r>
    </w:p>
    <w:p w14:paraId="35A2E2E2" w14:textId="494D2841" w:rsidR="00526E78" w:rsidRPr="00C07571" w:rsidRDefault="00E0059D" w:rsidP="00526E78">
      <w:pPr>
        <w:ind w:firstLineChars="0" w:firstLine="0"/>
        <w:jc w:val="left"/>
      </w:pPr>
      <w:r w:rsidRPr="00C07571">
        <w:t>○</w:t>
      </w:r>
      <w:r w:rsidR="00526E78" w:rsidRPr="00C07571">
        <w:t xml:space="preserve"> Iron-containing products</w:t>
      </w:r>
    </w:p>
    <w:p w14:paraId="44E6CDD2" w14:textId="75EE033D" w:rsidR="00526E78" w:rsidRPr="00C07571" w:rsidRDefault="00E0059D" w:rsidP="00526E78">
      <w:pPr>
        <w:ind w:firstLineChars="0" w:firstLine="0"/>
        <w:jc w:val="left"/>
      </w:pPr>
      <w:r w:rsidRPr="00C07571">
        <w:t>○</w:t>
      </w:r>
      <w:r w:rsidR="00526E78" w:rsidRPr="00C07571">
        <w:t xml:space="preserve"> Silver nitrate solutions</w:t>
      </w:r>
    </w:p>
    <w:p w14:paraId="6572C355" w14:textId="19DD9E94" w:rsidR="00526E78" w:rsidRPr="00C07571" w:rsidRDefault="00E0059D" w:rsidP="00526E78">
      <w:pPr>
        <w:ind w:firstLineChars="0" w:firstLine="0"/>
        <w:jc w:val="left"/>
      </w:pPr>
      <w:r w:rsidRPr="00C07571">
        <w:lastRenderedPageBreak/>
        <w:t>○</w:t>
      </w:r>
      <w:r w:rsidR="00526E78" w:rsidRPr="00C07571">
        <w:t xml:space="preserve"> Mouthwashes containing potassium permanganate</w:t>
      </w:r>
    </w:p>
    <w:p w14:paraId="7EBC901B" w14:textId="362AA697" w:rsidR="00526E78" w:rsidRPr="00C07571" w:rsidRDefault="00E0059D" w:rsidP="00526E78">
      <w:pPr>
        <w:ind w:firstLineChars="0" w:firstLine="0"/>
        <w:jc w:val="left"/>
      </w:pPr>
      <w:r w:rsidRPr="00C07571">
        <w:t>○</w:t>
      </w:r>
      <w:r w:rsidR="00526E78" w:rsidRPr="00C07571">
        <w:t xml:space="preserve"> Chlorhexidine mouthwash</w:t>
      </w:r>
    </w:p>
    <w:p w14:paraId="22F16228" w14:textId="4198A9CC" w:rsidR="00526E78" w:rsidRPr="00C07571" w:rsidRDefault="00E0059D" w:rsidP="00526E78">
      <w:pPr>
        <w:ind w:firstLineChars="0" w:firstLine="0"/>
        <w:jc w:val="left"/>
      </w:pPr>
      <w:r w:rsidRPr="00C07571">
        <w:t>○</w:t>
      </w:r>
      <w:r w:rsidR="00526E78" w:rsidRPr="00C07571">
        <w:t xml:space="preserve"> Phenolic mouthwashes</w:t>
      </w:r>
    </w:p>
    <w:p w14:paraId="214F663C" w14:textId="031B6834" w:rsidR="00526E78" w:rsidRPr="00C07571" w:rsidRDefault="00E0059D" w:rsidP="00526E78">
      <w:pPr>
        <w:ind w:firstLineChars="0" w:firstLine="0"/>
        <w:jc w:val="left"/>
      </w:pPr>
      <w:r w:rsidRPr="00C07571">
        <w:t>○</w:t>
      </w:r>
      <w:r w:rsidR="00526E78" w:rsidRPr="00C07571">
        <w:t xml:space="preserve"> Drinks containing tannin</w:t>
      </w:r>
    </w:p>
    <w:p w14:paraId="0508AE01" w14:textId="77777777" w:rsidR="00526E78" w:rsidRPr="00C07571" w:rsidRDefault="00526E78" w:rsidP="00526E78">
      <w:pPr>
        <w:ind w:firstLineChars="0" w:firstLine="0"/>
        <w:jc w:val="left"/>
        <w:rPr>
          <w:rFonts w:eastAsiaTheme="minorEastAsia"/>
        </w:rPr>
      </w:pPr>
    </w:p>
    <w:p w14:paraId="39081AC8" w14:textId="77777777" w:rsidR="00526E78" w:rsidRPr="00C07571" w:rsidRDefault="00526E78" w:rsidP="00526E78">
      <w:pPr>
        <w:ind w:firstLineChars="0" w:firstLine="0"/>
        <w:jc w:val="left"/>
      </w:pPr>
      <w:r w:rsidRPr="00C07571">
        <w:t>13. What are the conditions that can cause black tooth discoloration? (You can tick one or more options)</w:t>
      </w:r>
    </w:p>
    <w:p w14:paraId="06F829E6" w14:textId="30A4C19E" w:rsidR="00526E78" w:rsidRPr="00C07571" w:rsidRDefault="00E0059D" w:rsidP="00526E78">
      <w:pPr>
        <w:ind w:firstLineChars="0" w:firstLine="0"/>
        <w:jc w:val="left"/>
      </w:pPr>
      <w:r w:rsidRPr="00C07571">
        <w:t>○</w:t>
      </w:r>
      <w:r w:rsidR="00526E78" w:rsidRPr="00C07571">
        <w:t xml:space="preserve"> Inadequate oral hygiene</w:t>
      </w:r>
    </w:p>
    <w:p w14:paraId="796C1BB7" w14:textId="52C58DD6" w:rsidR="00526E78" w:rsidRPr="00C07571" w:rsidRDefault="00E0059D" w:rsidP="00526E78">
      <w:pPr>
        <w:ind w:firstLineChars="0" w:firstLine="0"/>
        <w:jc w:val="left"/>
      </w:pPr>
      <w:r w:rsidRPr="00C07571">
        <w:t>○</w:t>
      </w:r>
      <w:r w:rsidR="00526E78" w:rsidRPr="00C07571">
        <w:t xml:space="preserve"> Fungi</w:t>
      </w:r>
    </w:p>
    <w:p w14:paraId="43704067" w14:textId="7F9D474B" w:rsidR="00526E78" w:rsidRPr="00C07571" w:rsidRDefault="00E0059D" w:rsidP="00526E78">
      <w:pPr>
        <w:ind w:firstLineChars="0" w:firstLine="0"/>
        <w:jc w:val="left"/>
      </w:pPr>
      <w:r w:rsidRPr="00C07571">
        <w:t>○</w:t>
      </w:r>
      <w:r w:rsidR="00526E78" w:rsidRPr="00C07571">
        <w:t xml:space="preserve"> Chromogenic bacteria</w:t>
      </w:r>
    </w:p>
    <w:p w14:paraId="44639240" w14:textId="09DE70CF" w:rsidR="00526E78" w:rsidRPr="00C07571" w:rsidRDefault="00E0059D" w:rsidP="00526E78">
      <w:pPr>
        <w:ind w:firstLineChars="0" w:firstLine="0"/>
        <w:jc w:val="left"/>
      </w:pPr>
      <w:r w:rsidRPr="00C07571">
        <w:t>○</w:t>
      </w:r>
      <w:r w:rsidR="00526E78" w:rsidRPr="00C07571">
        <w:t xml:space="preserve"> Sickle cell anemia</w:t>
      </w:r>
    </w:p>
    <w:p w14:paraId="3AEE6B21" w14:textId="10E97950" w:rsidR="00526E78" w:rsidRPr="00C07571" w:rsidRDefault="00E0059D" w:rsidP="00526E78">
      <w:pPr>
        <w:ind w:firstLineChars="0" w:firstLine="0"/>
        <w:jc w:val="left"/>
      </w:pPr>
      <w:r w:rsidRPr="00C07571">
        <w:t>○</w:t>
      </w:r>
      <w:r w:rsidR="00526E78" w:rsidRPr="00C07571">
        <w:t xml:space="preserve"> Congenital hyperbilirubinemia</w:t>
      </w:r>
    </w:p>
    <w:p w14:paraId="6790AE92" w14:textId="4766BB0D" w:rsidR="00526E78" w:rsidRPr="00C07571" w:rsidRDefault="00E0059D" w:rsidP="00526E78">
      <w:pPr>
        <w:ind w:firstLineChars="0" w:firstLine="0"/>
        <w:jc w:val="left"/>
      </w:pPr>
      <w:r w:rsidRPr="00C07571">
        <w:t>○</w:t>
      </w:r>
      <w:r w:rsidR="00526E78" w:rsidRPr="00C07571">
        <w:t xml:space="preserve"> Phenylketonuria</w:t>
      </w:r>
    </w:p>
    <w:p w14:paraId="34861239" w14:textId="43BA36B2" w:rsidR="00526E78" w:rsidRPr="00C07571" w:rsidRDefault="00E0059D" w:rsidP="00526E78">
      <w:pPr>
        <w:ind w:firstLineChars="0" w:firstLine="0"/>
        <w:jc w:val="left"/>
      </w:pPr>
      <w:r w:rsidRPr="00C07571">
        <w:t>○</w:t>
      </w:r>
      <w:r w:rsidR="00526E78" w:rsidRPr="00C07571">
        <w:t xml:space="preserve"> Erythroblastosis fetalis</w:t>
      </w:r>
    </w:p>
    <w:p w14:paraId="1675DFDD" w14:textId="71C3BF89" w:rsidR="00526E78" w:rsidRPr="00C07571" w:rsidRDefault="00E0059D" w:rsidP="00526E78">
      <w:pPr>
        <w:ind w:firstLineChars="0" w:firstLine="0"/>
        <w:jc w:val="left"/>
      </w:pPr>
      <w:r w:rsidRPr="00C07571">
        <w:t>○</w:t>
      </w:r>
      <w:r w:rsidR="00526E78" w:rsidRPr="00C07571">
        <w:t xml:space="preserve"> Congenital erythropoietic porphyria</w:t>
      </w:r>
    </w:p>
    <w:p w14:paraId="4319DBE1" w14:textId="0641415B" w:rsidR="00526E78" w:rsidRPr="00C07571" w:rsidRDefault="00E0059D" w:rsidP="00526E78">
      <w:pPr>
        <w:ind w:firstLineChars="0" w:firstLine="0"/>
        <w:jc w:val="left"/>
      </w:pPr>
      <w:r w:rsidRPr="00C07571">
        <w:t>○</w:t>
      </w:r>
      <w:r w:rsidR="00526E78" w:rsidRPr="00C07571">
        <w:t xml:space="preserve"> Thalassemia</w:t>
      </w:r>
    </w:p>
    <w:p w14:paraId="5215223A" w14:textId="33254A7C" w:rsidR="00526E78" w:rsidRPr="00C07571" w:rsidRDefault="00E0059D" w:rsidP="00526E78">
      <w:pPr>
        <w:ind w:firstLineChars="0" w:firstLine="0"/>
        <w:jc w:val="left"/>
      </w:pPr>
      <w:r w:rsidRPr="00C07571">
        <w:t>○</w:t>
      </w:r>
      <w:r w:rsidR="00526E78" w:rsidRPr="00C07571">
        <w:t xml:space="preserve"> Amelogenesis imperfecta</w:t>
      </w:r>
    </w:p>
    <w:p w14:paraId="0FCEDC98" w14:textId="5A778769" w:rsidR="00526E78" w:rsidRPr="00C07571" w:rsidRDefault="00E0059D" w:rsidP="00526E78">
      <w:pPr>
        <w:ind w:firstLineChars="0" w:firstLine="0"/>
        <w:jc w:val="left"/>
      </w:pPr>
      <w:r w:rsidRPr="00C07571">
        <w:t>○</w:t>
      </w:r>
      <w:r w:rsidR="00526E78" w:rsidRPr="00C07571">
        <w:t xml:space="preserve"> Ankylosis</w:t>
      </w:r>
    </w:p>
    <w:p w14:paraId="0DF17EAD" w14:textId="0D763AAE" w:rsidR="00526E78" w:rsidRPr="00C07571" w:rsidRDefault="00E0059D" w:rsidP="00526E78">
      <w:pPr>
        <w:ind w:firstLineChars="0" w:firstLine="0"/>
        <w:jc w:val="left"/>
      </w:pPr>
      <w:r w:rsidRPr="00C07571">
        <w:t>○</w:t>
      </w:r>
      <w:r w:rsidR="00526E78" w:rsidRPr="00C07571">
        <w:t xml:space="preserve"> Stannous fluoride agents</w:t>
      </w:r>
    </w:p>
    <w:p w14:paraId="049562F5" w14:textId="3C592D56" w:rsidR="00526E78" w:rsidRPr="00C07571" w:rsidRDefault="00E0059D" w:rsidP="00526E78">
      <w:pPr>
        <w:ind w:firstLineChars="0" w:firstLine="0"/>
        <w:jc w:val="left"/>
      </w:pPr>
      <w:r w:rsidRPr="00C07571">
        <w:t>○</w:t>
      </w:r>
      <w:r w:rsidR="00526E78" w:rsidRPr="00C07571">
        <w:t xml:space="preserve"> Titanium tetrafluoride agents</w:t>
      </w:r>
    </w:p>
    <w:p w14:paraId="7201F5A4" w14:textId="7A7C93E1" w:rsidR="00526E78" w:rsidRPr="00C07571" w:rsidRDefault="00E0059D" w:rsidP="00526E78">
      <w:pPr>
        <w:ind w:firstLineChars="0" w:firstLine="0"/>
        <w:jc w:val="left"/>
      </w:pPr>
      <w:r w:rsidRPr="00C07571">
        <w:t>○</w:t>
      </w:r>
      <w:r w:rsidR="00526E78" w:rsidRPr="00C07571">
        <w:t xml:space="preserve"> Casein-</w:t>
      </w:r>
      <w:proofErr w:type="spellStart"/>
      <w:r w:rsidR="00526E78" w:rsidRPr="00C07571">
        <w:t>phosphopeptide</w:t>
      </w:r>
      <w:proofErr w:type="spellEnd"/>
      <w:r w:rsidR="00526E78" w:rsidRPr="00C07571">
        <w:t>-containing agents</w:t>
      </w:r>
    </w:p>
    <w:p w14:paraId="50398DF6" w14:textId="121483B6" w:rsidR="00526E78" w:rsidRPr="00C07571" w:rsidRDefault="00E0059D" w:rsidP="00526E78">
      <w:pPr>
        <w:ind w:firstLineChars="0" w:firstLine="0"/>
        <w:jc w:val="left"/>
      </w:pPr>
      <w:r w:rsidRPr="00C07571">
        <w:t>○</w:t>
      </w:r>
      <w:r w:rsidR="00526E78" w:rsidRPr="00C07571">
        <w:t xml:space="preserve"> Mouthwashes containing copper</w:t>
      </w:r>
    </w:p>
    <w:p w14:paraId="4B07FA19" w14:textId="41A2B501" w:rsidR="00526E78" w:rsidRPr="00C07571" w:rsidRDefault="00E0059D" w:rsidP="00526E78">
      <w:pPr>
        <w:ind w:firstLineChars="0" w:firstLine="0"/>
        <w:jc w:val="left"/>
      </w:pPr>
      <w:r w:rsidRPr="00C07571">
        <w:t>○</w:t>
      </w:r>
      <w:r w:rsidR="00526E78" w:rsidRPr="00C07571">
        <w:t xml:space="preserve"> Iron-containing products</w:t>
      </w:r>
    </w:p>
    <w:p w14:paraId="0C1261DC" w14:textId="769E7C4E" w:rsidR="00526E78" w:rsidRPr="00C07571" w:rsidRDefault="00E0059D" w:rsidP="00526E78">
      <w:pPr>
        <w:ind w:firstLineChars="0" w:firstLine="0"/>
        <w:jc w:val="left"/>
      </w:pPr>
      <w:r w:rsidRPr="00C07571">
        <w:t>○</w:t>
      </w:r>
      <w:r w:rsidR="00526E78" w:rsidRPr="00C07571">
        <w:t xml:space="preserve"> Silver nitrate solutions</w:t>
      </w:r>
    </w:p>
    <w:p w14:paraId="3840E10E" w14:textId="3B0F6D2E" w:rsidR="00526E78" w:rsidRPr="00C07571" w:rsidRDefault="00E0059D" w:rsidP="00526E78">
      <w:pPr>
        <w:ind w:firstLineChars="0" w:firstLine="0"/>
        <w:jc w:val="left"/>
      </w:pPr>
      <w:r w:rsidRPr="00C07571">
        <w:t>○</w:t>
      </w:r>
      <w:r w:rsidR="00526E78" w:rsidRPr="00C07571">
        <w:t xml:space="preserve"> Mouthwashes containing potassium permanganate</w:t>
      </w:r>
    </w:p>
    <w:p w14:paraId="2C06AF67" w14:textId="42B1BA45" w:rsidR="00526E78" w:rsidRPr="00C07571" w:rsidRDefault="00E0059D" w:rsidP="00526E78">
      <w:pPr>
        <w:ind w:firstLineChars="0" w:firstLine="0"/>
        <w:jc w:val="left"/>
      </w:pPr>
      <w:r w:rsidRPr="00C07571">
        <w:t>○</w:t>
      </w:r>
      <w:r w:rsidR="00526E78" w:rsidRPr="00C07571">
        <w:t xml:space="preserve"> Chlorhexidine mouthwash</w:t>
      </w:r>
    </w:p>
    <w:p w14:paraId="1783C9AD" w14:textId="3BA4A07E" w:rsidR="00526E78" w:rsidRPr="00C07571" w:rsidRDefault="00E0059D" w:rsidP="00526E78">
      <w:pPr>
        <w:ind w:firstLineChars="0" w:firstLine="0"/>
        <w:jc w:val="left"/>
      </w:pPr>
      <w:r w:rsidRPr="00C07571">
        <w:t xml:space="preserve">○ </w:t>
      </w:r>
      <w:r w:rsidR="00526E78" w:rsidRPr="00C07571">
        <w:t>Phenolic mouthwashes</w:t>
      </w:r>
    </w:p>
    <w:p w14:paraId="35DCC1B9" w14:textId="2A8B8349" w:rsidR="00526E78" w:rsidRPr="00C07571" w:rsidRDefault="00E0059D" w:rsidP="00526E78">
      <w:pPr>
        <w:ind w:firstLineChars="0" w:firstLine="0"/>
        <w:jc w:val="left"/>
      </w:pPr>
      <w:r w:rsidRPr="00C07571">
        <w:t>○</w:t>
      </w:r>
      <w:r w:rsidR="00526E78" w:rsidRPr="00C07571">
        <w:t xml:space="preserve"> Drinks containing tannin</w:t>
      </w:r>
    </w:p>
    <w:p w14:paraId="64D90462" w14:textId="77777777" w:rsidR="00526E78" w:rsidRPr="00C07571" w:rsidRDefault="00526E78" w:rsidP="00526E78">
      <w:pPr>
        <w:ind w:firstLineChars="0" w:firstLine="0"/>
        <w:jc w:val="left"/>
      </w:pPr>
    </w:p>
    <w:p w14:paraId="748A17E3" w14:textId="77777777" w:rsidR="00526E78" w:rsidRPr="00C07571" w:rsidRDefault="00526E78" w:rsidP="00526E78">
      <w:pPr>
        <w:ind w:firstLineChars="0" w:firstLine="0"/>
        <w:jc w:val="left"/>
      </w:pPr>
      <w:r w:rsidRPr="00C07571">
        <w:t>14. What are the conditions that can cause yellow tooth discoloration? (You can tick one or more options)</w:t>
      </w:r>
    </w:p>
    <w:p w14:paraId="70C35C11" w14:textId="77777777" w:rsidR="00526E78" w:rsidRPr="00C07571" w:rsidRDefault="00526E78" w:rsidP="00526E78">
      <w:pPr>
        <w:ind w:firstLineChars="0" w:firstLine="0"/>
        <w:jc w:val="left"/>
      </w:pPr>
      <w:r w:rsidRPr="00C07571">
        <w:t>o Inadequate oral hygiene</w:t>
      </w:r>
    </w:p>
    <w:p w14:paraId="11AFFB14" w14:textId="3539FB2C" w:rsidR="00526E78" w:rsidRPr="00C07571" w:rsidRDefault="00132288" w:rsidP="00526E78">
      <w:pPr>
        <w:ind w:firstLineChars="0" w:firstLine="0"/>
        <w:jc w:val="left"/>
      </w:pPr>
      <w:r w:rsidRPr="00C07571">
        <w:t>○</w:t>
      </w:r>
      <w:r w:rsidR="00526E78" w:rsidRPr="00C07571">
        <w:t xml:space="preserve"> Fungi</w:t>
      </w:r>
    </w:p>
    <w:p w14:paraId="273FEE55" w14:textId="09BB3A91" w:rsidR="00526E78" w:rsidRPr="00C07571" w:rsidRDefault="00132288" w:rsidP="00526E78">
      <w:pPr>
        <w:ind w:firstLineChars="0" w:firstLine="0"/>
        <w:jc w:val="left"/>
      </w:pPr>
      <w:r w:rsidRPr="00C07571">
        <w:t>○</w:t>
      </w:r>
      <w:r w:rsidR="00526E78" w:rsidRPr="00C07571">
        <w:t xml:space="preserve"> Chromogenic bacteria</w:t>
      </w:r>
    </w:p>
    <w:p w14:paraId="5AA6F1F8" w14:textId="2430F2E3" w:rsidR="00526E78" w:rsidRPr="00C07571" w:rsidRDefault="00132288" w:rsidP="00526E78">
      <w:pPr>
        <w:ind w:firstLineChars="0" w:firstLine="0"/>
        <w:jc w:val="left"/>
      </w:pPr>
      <w:r w:rsidRPr="00C07571">
        <w:t>○</w:t>
      </w:r>
      <w:r w:rsidR="00526E78" w:rsidRPr="00C07571">
        <w:t xml:space="preserve"> Sickle cell anemia</w:t>
      </w:r>
    </w:p>
    <w:p w14:paraId="519D8EAF" w14:textId="4ABDCBF7" w:rsidR="00526E78" w:rsidRPr="00C07571" w:rsidRDefault="00132288" w:rsidP="00526E78">
      <w:pPr>
        <w:ind w:firstLineChars="0" w:firstLine="0"/>
        <w:jc w:val="left"/>
      </w:pPr>
      <w:r w:rsidRPr="00C07571">
        <w:t>○</w:t>
      </w:r>
      <w:r w:rsidR="00526E78" w:rsidRPr="00C07571">
        <w:t xml:space="preserve"> Congenital hyperbilirubinemia</w:t>
      </w:r>
    </w:p>
    <w:p w14:paraId="2477B661" w14:textId="60F6EAF2" w:rsidR="00526E78" w:rsidRPr="00C07571" w:rsidRDefault="00132288" w:rsidP="00526E78">
      <w:pPr>
        <w:ind w:firstLineChars="0" w:firstLine="0"/>
        <w:jc w:val="left"/>
      </w:pPr>
      <w:r w:rsidRPr="00C07571">
        <w:t>○</w:t>
      </w:r>
      <w:r w:rsidR="00526E78" w:rsidRPr="00C07571">
        <w:t xml:space="preserve"> Phenylketonuria</w:t>
      </w:r>
    </w:p>
    <w:p w14:paraId="1F9C62CF" w14:textId="7583BB85" w:rsidR="00526E78" w:rsidRPr="00C07571" w:rsidRDefault="00132288" w:rsidP="00526E78">
      <w:pPr>
        <w:ind w:firstLineChars="0" w:firstLine="0"/>
        <w:jc w:val="left"/>
      </w:pPr>
      <w:r w:rsidRPr="00C07571">
        <w:t>○</w:t>
      </w:r>
      <w:r w:rsidR="00526E78" w:rsidRPr="00C07571">
        <w:t xml:space="preserve"> Erythroblastosis fetalis</w:t>
      </w:r>
    </w:p>
    <w:p w14:paraId="4D87622F" w14:textId="0E0DF40B" w:rsidR="00526E78" w:rsidRPr="00C07571" w:rsidRDefault="00132288" w:rsidP="00526E78">
      <w:pPr>
        <w:ind w:firstLineChars="0" w:firstLine="0"/>
        <w:jc w:val="left"/>
      </w:pPr>
      <w:r w:rsidRPr="00C07571">
        <w:t>○</w:t>
      </w:r>
      <w:r w:rsidR="00526E78" w:rsidRPr="00C07571">
        <w:t xml:space="preserve"> Congenital erythropoietic porphyria</w:t>
      </w:r>
    </w:p>
    <w:p w14:paraId="5DCE8DBF" w14:textId="158D7CC1" w:rsidR="00526E78" w:rsidRPr="00C07571" w:rsidRDefault="00132288" w:rsidP="00526E78">
      <w:pPr>
        <w:ind w:firstLineChars="0" w:firstLine="0"/>
        <w:jc w:val="left"/>
      </w:pPr>
      <w:r w:rsidRPr="00C07571">
        <w:t>○</w:t>
      </w:r>
      <w:r w:rsidR="00526E78" w:rsidRPr="00C07571">
        <w:t xml:space="preserve"> Thalassemia</w:t>
      </w:r>
    </w:p>
    <w:p w14:paraId="5820CF12" w14:textId="153C84C5" w:rsidR="00526E78" w:rsidRPr="00C07571" w:rsidRDefault="00132288" w:rsidP="00526E78">
      <w:pPr>
        <w:ind w:firstLineChars="0" w:firstLine="0"/>
        <w:jc w:val="left"/>
      </w:pPr>
      <w:r w:rsidRPr="00C07571">
        <w:t>○</w:t>
      </w:r>
      <w:r w:rsidR="00526E78" w:rsidRPr="00C07571">
        <w:t xml:space="preserve"> Amelogenesis imperfecta</w:t>
      </w:r>
    </w:p>
    <w:p w14:paraId="7DB4DAF3" w14:textId="0C658926" w:rsidR="00526E78" w:rsidRPr="00C07571" w:rsidRDefault="00132288" w:rsidP="00526E78">
      <w:pPr>
        <w:ind w:firstLineChars="0" w:firstLine="0"/>
        <w:jc w:val="left"/>
      </w:pPr>
      <w:r w:rsidRPr="00C07571">
        <w:t xml:space="preserve">○ </w:t>
      </w:r>
      <w:r w:rsidR="00526E78" w:rsidRPr="00C07571">
        <w:t>Ankylosis</w:t>
      </w:r>
    </w:p>
    <w:p w14:paraId="1E408E52" w14:textId="58BDB431" w:rsidR="00526E78" w:rsidRPr="00C07571" w:rsidRDefault="00132288" w:rsidP="00526E78">
      <w:pPr>
        <w:ind w:firstLineChars="0" w:firstLine="0"/>
        <w:jc w:val="left"/>
      </w:pPr>
      <w:r w:rsidRPr="00C07571">
        <w:t>○</w:t>
      </w:r>
      <w:r w:rsidR="00526E78" w:rsidRPr="00C07571">
        <w:t xml:space="preserve"> Stannous fluoride agents</w:t>
      </w:r>
    </w:p>
    <w:p w14:paraId="2DA0A4F3" w14:textId="6F2BA96A" w:rsidR="00526E78" w:rsidRPr="00C07571" w:rsidRDefault="00132288" w:rsidP="00526E78">
      <w:pPr>
        <w:ind w:firstLineChars="0" w:firstLine="0"/>
        <w:jc w:val="left"/>
      </w:pPr>
      <w:r w:rsidRPr="00C07571">
        <w:t>○</w:t>
      </w:r>
      <w:r w:rsidR="00526E78" w:rsidRPr="00C07571">
        <w:t xml:space="preserve"> Titanium tetrafluoride agents</w:t>
      </w:r>
    </w:p>
    <w:p w14:paraId="06E4CADC" w14:textId="3BC53C66" w:rsidR="00526E78" w:rsidRPr="00C07571" w:rsidRDefault="00132288" w:rsidP="00526E78">
      <w:pPr>
        <w:ind w:firstLineChars="0" w:firstLine="0"/>
        <w:jc w:val="left"/>
      </w:pPr>
      <w:r w:rsidRPr="00C07571">
        <w:t>○</w:t>
      </w:r>
      <w:r w:rsidR="00526E78" w:rsidRPr="00C07571">
        <w:t xml:space="preserve"> Casein-</w:t>
      </w:r>
      <w:proofErr w:type="spellStart"/>
      <w:r w:rsidR="00526E78" w:rsidRPr="00C07571">
        <w:t>phosphopeptide</w:t>
      </w:r>
      <w:proofErr w:type="spellEnd"/>
      <w:r w:rsidR="00526E78" w:rsidRPr="00C07571">
        <w:t>-containing agents</w:t>
      </w:r>
    </w:p>
    <w:p w14:paraId="1246FF77" w14:textId="20AE69CF" w:rsidR="00526E78" w:rsidRPr="00C07571" w:rsidRDefault="00132288" w:rsidP="00526E78">
      <w:pPr>
        <w:ind w:firstLineChars="0" w:firstLine="0"/>
        <w:jc w:val="left"/>
      </w:pPr>
      <w:r w:rsidRPr="00C07571">
        <w:lastRenderedPageBreak/>
        <w:t>○</w:t>
      </w:r>
      <w:r w:rsidR="00526E78" w:rsidRPr="00C07571">
        <w:t xml:space="preserve"> Mouthwashes containing copper</w:t>
      </w:r>
    </w:p>
    <w:p w14:paraId="48C32BC8" w14:textId="208900CD" w:rsidR="00526E78" w:rsidRPr="00C07571" w:rsidRDefault="00132288" w:rsidP="00526E78">
      <w:pPr>
        <w:ind w:firstLineChars="0" w:firstLine="0"/>
        <w:jc w:val="left"/>
      </w:pPr>
      <w:r w:rsidRPr="00C07571">
        <w:t>○</w:t>
      </w:r>
      <w:r w:rsidR="00526E78" w:rsidRPr="00C07571">
        <w:t xml:space="preserve"> Iron-containing products</w:t>
      </w:r>
    </w:p>
    <w:p w14:paraId="0273704D" w14:textId="5C2CFCA4" w:rsidR="00526E78" w:rsidRPr="00C07571" w:rsidRDefault="00132288" w:rsidP="00526E78">
      <w:pPr>
        <w:ind w:firstLineChars="0" w:firstLine="0"/>
        <w:jc w:val="left"/>
      </w:pPr>
      <w:r w:rsidRPr="00C07571">
        <w:t>○</w:t>
      </w:r>
      <w:r w:rsidR="00526E78" w:rsidRPr="00C07571">
        <w:t xml:space="preserve"> Silver nitrate solutions</w:t>
      </w:r>
    </w:p>
    <w:p w14:paraId="21A7E8E1" w14:textId="5D5928E1" w:rsidR="00526E78" w:rsidRPr="00C07571" w:rsidRDefault="00132288" w:rsidP="00526E78">
      <w:pPr>
        <w:ind w:firstLineChars="0" w:firstLine="0"/>
        <w:jc w:val="left"/>
      </w:pPr>
      <w:r w:rsidRPr="00C07571">
        <w:t>○</w:t>
      </w:r>
      <w:r w:rsidR="00526E78" w:rsidRPr="00C07571">
        <w:t xml:space="preserve"> Mouthwashes containing potassium permanganate</w:t>
      </w:r>
    </w:p>
    <w:p w14:paraId="419DCE57" w14:textId="386CFC0B" w:rsidR="00526E78" w:rsidRPr="00C07571" w:rsidRDefault="00132288" w:rsidP="00526E78">
      <w:pPr>
        <w:ind w:firstLineChars="0" w:firstLine="0"/>
        <w:jc w:val="left"/>
      </w:pPr>
      <w:r w:rsidRPr="00C07571">
        <w:t>○</w:t>
      </w:r>
      <w:r w:rsidR="00526E78" w:rsidRPr="00C07571">
        <w:t xml:space="preserve"> Chlorhexidine mouthwash</w:t>
      </w:r>
    </w:p>
    <w:p w14:paraId="5E01BED6" w14:textId="4057A75B" w:rsidR="00526E78" w:rsidRPr="00C07571" w:rsidRDefault="00132288" w:rsidP="00526E78">
      <w:pPr>
        <w:ind w:firstLineChars="0" w:firstLine="0"/>
        <w:jc w:val="left"/>
      </w:pPr>
      <w:r w:rsidRPr="00C07571">
        <w:t>○</w:t>
      </w:r>
      <w:r w:rsidR="00526E78" w:rsidRPr="00C07571">
        <w:t xml:space="preserve"> Phenolic mouthwashes</w:t>
      </w:r>
    </w:p>
    <w:p w14:paraId="040312C7" w14:textId="16DDE418" w:rsidR="00526E78" w:rsidRPr="00C07571" w:rsidRDefault="00132288" w:rsidP="00526E78">
      <w:pPr>
        <w:ind w:firstLineChars="0" w:firstLine="0"/>
        <w:jc w:val="left"/>
      </w:pPr>
      <w:r w:rsidRPr="00C07571">
        <w:t>○</w:t>
      </w:r>
      <w:r w:rsidR="00526E78" w:rsidRPr="00C07571">
        <w:t xml:space="preserve"> Drinks containing tannin</w:t>
      </w:r>
    </w:p>
    <w:p w14:paraId="0EBACF81" w14:textId="77777777" w:rsidR="00526E78" w:rsidRPr="00C07571" w:rsidRDefault="00526E78" w:rsidP="00526E78">
      <w:pPr>
        <w:ind w:firstLineChars="0" w:firstLine="0"/>
        <w:jc w:val="left"/>
      </w:pPr>
    </w:p>
    <w:p w14:paraId="2FB73439" w14:textId="77777777" w:rsidR="00526E78" w:rsidRPr="00C07571" w:rsidRDefault="00526E78" w:rsidP="00526E78">
      <w:pPr>
        <w:ind w:firstLineChars="0" w:firstLine="0"/>
        <w:jc w:val="left"/>
      </w:pPr>
      <w:r w:rsidRPr="00C07571">
        <w:t>15. What are the conditions that can cause orange tooth discoloration? (You can tick one or more options)</w:t>
      </w:r>
    </w:p>
    <w:p w14:paraId="225B3691" w14:textId="6178A53A" w:rsidR="00526E78" w:rsidRPr="00C07571" w:rsidRDefault="00132288" w:rsidP="00526E78">
      <w:pPr>
        <w:ind w:firstLineChars="0" w:firstLine="0"/>
        <w:jc w:val="left"/>
      </w:pPr>
      <w:r w:rsidRPr="00C07571">
        <w:t>○</w:t>
      </w:r>
      <w:r w:rsidR="00526E78" w:rsidRPr="00C07571">
        <w:t xml:space="preserve"> Inadequate oral hygiene</w:t>
      </w:r>
    </w:p>
    <w:p w14:paraId="20491392" w14:textId="6E97E240" w:rsidR="00526E78" w:rsidRPr="00C07571" w:rsidRDefault="00132288" w:rsidP="00526E78">
      <w:pPr>
        <w:ind w:firstLineChars="0" w:firstLine="0"/>
        <w:jc w:val="left"/>
      </w:pPr>
      <w:r w:rsidRPr="00C07571">
        <w:t>○</w:t>
      </w:r>
      <w:r w:rsidR="00526E78" w:rsidRPr="00C07571">
        <w:t xml:space="preserve"> Fungi</w:t>
      </w:r>
    </w:p>
    <w:p w14:paraId="2E80990A" w14:textId="79543131" w:rsidR="00526E78" w:rsidRPr="00C07571" w:rsidRDefault="00132288" w:rsidP="00526E78">
      <w:pPr>
        <w:ind w:firstLineChars="0" w:firstLine="0"/>
        <w:jc w:val="left"/>
      </w:pPr>
      <w:r w:rsidRPr="00C07571">
        <w:t>○</w:t>
      </w:r>
      <w:r w:rsidR="00526E78" w:rsidRPr="00C07571">
        <w:t xml:space="preserve"> Chromogenic bacteria</w:t>
      </w:r>
    </w:p>
    <w:p w14:paraId="167BD5AC" w14:textId="11962849" w:rsidR="00526E78" w:rsidRPr="00C07571" w:rsidRDefault="00132288" w:rsidP="00526E78">
      <w:pPr>
        <w:ind w:firstLineChars="0" w:firstLine="0"/>
        <w:jc w:val="left"/>
      </w:pPr>
      <w:r w:rsidRPr="00C07571">
        <w:t>○</w:t>
      </w:r>
      <w:r w:rsidR="00526E78" w:rsidRPr="00C07571">
        <w:t xml:space="preserve"> Sickle cell anemia</w:t>
      </w:r>
    </w:p>
    <w:p w14:paraId="27C0F470" w14:textId="691C78B8" w:rsidR="00526E78" w:rsidRPr="00C07571" w:rsidRDefault="00132288" w:rsidP="00526E78">
      <w:pPr>
        <w:ind w:firstLineChars="0" w:firstLine="0"/>
        <w:jc w:val="left"/>
      </w:pPr>
      <w:r w:rsidRPr="00C07571">
        <w:t>○</w:t>
      </w:r>
      <w:r w:rsidR="00526E78" w:rsidRPr="00C07571">
        <w:t xml:space="preserve"> Congenital hyperbilirubinemia</w:t>
      </w:r>
    </w:p>
    <w:p w14:paraId="306E3512" w14:textId="07E618FA" w:rsidR="00526E78" w:rsidRPr="00C07571" w:rsidRDefault="00132288" w:rsidP="00526E78">
      <w:pPr>
        <w:ind w:firstLineChars="0" w:firstLine="0"/>
        <w:jc w:val="left"/>
      </w:pPr>
      <w:r w:rsidRPr="00C07571">
        <w:t>○</w:t>
      </w:r>
      <w:r w:rsidR="00526E78" w:rsidRPr="00C07571">
        <w:t xml:space="preserve"> Phenylketonuria</w:t>
      </w:r>
    </w:p>
    <w:p w14:paraId="0EF6B8DA" w14:textId="50DF93B0" w:rsidR="00526E78" w:rsidRPr="00C07571" w:rsidRDefault="00132288" w:rsidP="00526E78">
      <w:pPr>
        <w:ind w:firstLineChars="0" w:firstLine="0"/>
        <w:jc w:val="left"/>
      </w:pPr>
      <w:r w:rsidRPr="00C07571">
        <w:t>○</w:t>
      </w:r>
      <w:r w:rsidR="00526E78" w:rsidRPr="00C07571">
        <w:t xml:space="preserve"> Erythroblastosis fetalis</w:t>
      </w:r>
    </w:p>
    <w:p w14:paraId="2A1E3759" w14:textId="10F29729" w:rsidR="00526E78" w:rsidRPr="00C07571" w:rsidRDefault="00132288" w:rsidP="00526E78">
      <w:pPr>
        <w:ind w:firstLineChars="0" w:firstLine="0"/>
        <w:jc w:val="left"/>
      </w:pPr>
      <w:r w:rsidRPr="00C07571">
        <w:t>○</w:t>
      </w:r>
      <w:r w:rsidR="00526E78" w:rsidRPr="00C07571">
        <w:t xml:space="preserve"> Congenital erythropoietic porphyria</w:t>
      </w:r>
    </w:p>
    <w:p w14:paraId="643E14FE" w14:textId="16FC013E" w:rsidR="00526E78" w:rsidRPr="00C07571" w:rsidRDefault="00132288" w:rsidP="00526E78">
      <w:pPr>
        <w:ind w:firstLineChars="0" w:firstLine="0"/>
        <w:jc w:val="left"/>
      </w:pPr>
      <w:r w:rsidRPr="00C07571">
        <w:t>○</w:t>
      </w:r>
      <w:r w:rsidR="00526E78" w:rsidRPr="00C07571">
        <w:t xml:space="preserve"> Thalassemia</w:t>
      </w:r>
    </w:p>
    <w:p w14:paraId="3CB82EF0" w14:textId="2078C3CE" w:rsidR="00526E78" w:rsidRPr="00C07571" w:rsidRDefault="00132288" w:rsidP="00526E78">
      <w:pPr>
        <w:ind w:firstLineChars="0" w:firstLine="0"/>
        <w:jc w:val="left"/>
      </w:pPr>
      <w:r w:rsidRPr="00C07571">
        <w:t>○</w:t>
      </w:r>
      <w:r w:rsidR="00526E78" w:rsidRPr="00C07571">
        <w:t xml:space="preserve"> Amelogenesis imperfecta</w:t>
      </w:r>
    </w:p>
    <w:p w14:paraId="00ED7ECA" w14:textId="5D351DA7" w:rsidR="00526E78" w:rsidRPr="00C07571" w:rsidRDefault="00132288" w:rsidP="00526E78">
      <w:pPr>
        <w:ind w:firstLineChars="0" w:firstLine="0"/>
        <w:jc w:val="left"/>
      </w:pPr>
      <w:r w:rsidRPr="00C07571">
        <w:t>○</w:t>
      </w:r>
      <w:r w:rsidR="00526E78" w:rsidRPr="00C07571">
        <w:t xml:space="preserve"> Ankylosis</w:t>
      </w:r>
    </w:p>
    <w:p w14:paraId="3225B771" w14:textId="6AD1D30E" w:rsidR="00526E78" w:rsidRPr="00C07571" w:rsidRDefault="00132288" w:rsidP="00526E78">
      <w:pPr>
        <w:ind w:firstLineChars="0" w:firstLine="0"/>
        <w:jc w:val="left"/>
      </w:pPr>
      <w:r w:rsidRPr="00C07571">
        <w:t>○</w:t>
      </w:r>
      <w:r w:rsidR="00526E78" w:rsidRPr="00C07571">
        <w:t xml:space="preserve"> Stannous fluoride agents</w:t>
      </w:r>
    </w:p>
    <w:p w14:paraId="6BFB3C65" w14:textId="47059770" w:rsidR="00526E78" w:rsidRPr="00C07571" w:rsidRDefault="00132288" w:rsidP="00526E78">
      <w:pPr>
        <w:ind w:firstLineChars="0" w:firstLine="0"/>
        <w:jc w:val="left"/>
      </w:pPr>
      <w:r w:rsidRPr="00C07571">
        <w:t>○</w:t>
      </w:r>
      <w:r w:rsidR="00526E78" w:rsidRPr="00C07571">
        <w:t xml:space="preserve"> Titanium tetrafluoride agents</w:t>
      </w:r>
    </w:p>
    <w:p w14:paraId="2048EBF0" w14:textId="05097C6F" w:rsidR="00526E78" w:rsidRPr="00C07571" w:rsidRDefault="00132288" w:rsidP="00526E78">
      <w:pPr>
        <w:ind w:firstLineChars="0" w:firstLine="0"/>
        <w:jc w:val="left"/>
      </w:pPr>
      <w:r w:rsidRPr="00C07571">
        <w:t>○</w:t>
      </w:r>
      <w:r w:rsidR="00526E78" w:rsidRPr="00C07571">
        <w:t xml:space="preserve"> Casein-</w:t>
      </w:r>
      <w:proofErr w:type="spellStart"/>
      <w:r w:rsidR="00526E78" w:rsidRPr="00C07571">
        <w:t>phosphopeptide</w:t>
      </w:r>
      <w:proofErr w:type="spellEnd"/>
      <w:r w:rsidR="00526E78" w:rsidRPr="00C07571">
        <w:t>-containing agents</w:t>
      </w:r>
    </w:p>
    <w:p w14:paraId="28900E03" w14:textId="168F2883" w:rsidR="00526E78" w:rsidRPr="00C07571" w:rsidRDefault="00132288" w:rsidP="00526E78">
      <w:pPr>
        <w:ind w:firstLineChars="0" w:firstLine="0"/>
        <w:jc w:val="left"/>
      </w:pPr>
      <w:r w:rsidRPr="00C07571">
        <w:t>○</w:t>
      </w:r>
      <w:r w:rsidR="00526E78" w:rsidRPr="00C07571">
        <w:t xml:space="preserve"> Mouthwashes containing copper</w:t>
      </w:r>
    </w:p>
    <w:p w14:paraId="397648EE" w14:textId="5FF4CDA6" w:rsidR="00526E78" w:rsidRPr="00C07571" w:rsidRDefault="00132288" w:rsidP="00526E78">
      <w:pPr>
        <w:ind w:firstLineChars="0" w:firstLine="0"/>
        <w:jc w:val="left"/>
      </w:pPr>
      <w:r w:rsidRPr="00C07571">
        <w:t>○</w:t>
      </w:r>
      <w:r w:rsidR="00526E78" w:rsidRPr="00C07571">
        <w:t xml:space="preserve"> Iron-containing products</w:t>
      </w:r>
    </w:p>
    <w:p w14:paraId="09D8A303" w14:textId="0A1F0279" w:rsidR="00526E78" w:rsidRPr="00C07571" w:rsidRDefault="00132288" w:rsidP="00526E78">
      <w:pPr>
        <w:ind w:firstLineChars="0" w:firstLine="0"/>
        <w:jc w:val="left"/>
      </w:pPr>
      <w:r w:rsidRPr="00C07571">
        <w:t>○</w:t>
      </w:r>
      <w:r w:rsidR="00526E78" w:rsidRPr="00C07571">
        <w:t xml:space="preserve"> Silver nitrate solutions</w:t>
      </w:r>
    </w:p>
    <w:p w14:paraId="56F267AE" w14:textId="6588A9F4" w:rsidR="00526E78" w:rsidRPr="00C07571" w:rsidRDefault="00132288" w:rsidP="00526E78">
      <w:pPr>
        <w:ind w:firstLineChars="0" w:firstLine="0"/>
        <w:jc w:val="left"/>
      </w:pPr>
      <w:r w:rsidRPr="00C07571">
        <w:t>○</w:t>
      </w:r>
      <w:r w:rsidR="00526E78" w:rsidRPr="00C07571">
        <w:t xml:space="preserve"> Mouthwashes containing potassium permanganate</w:t>
      </w:r>
    </w:p>
    <w:p w14:paraId="2C8063E4" w14:textId="3E3DB5A0" w:rsidR="00526E78" w:rsidRPr="00C07571" w:rsidRDefault="00132288" w:rsidP="00526E78">
      <w:pPr>
        <w:ind w:firstLineChars="0" w:firstLine="0"/>
        <w:jc w:val="left"/>
      </w:pPr>
      <w:r w:rsidRPr="00C07571">
        <w:t>○</w:t>
      </w:r>
      <w:r w:rsidR="00526E78" w:rsidRPr="00C07571">
        <w:t xml:space="preserve"> Chlorhexidine mouthwash</w:t>
      </w:r>
    </w:p>
    <w:p w14:paraId="5484E7F6" w14:textId="41452E38" w:rsidR="00526E78" w:rsidRPr="00C07571" w:rsidRDefault="00132288" w:rsidP="00526E78">
      <w:pPr>
        <w:ind w:firstLineChars="0" w:firstLine="0"/>
        <w:jc w:val="left"/>
      </w:pPr>
      <w:r w:rsidRPr="00C07571">
        <w:t>○</w:t>
      </w:r>
      <w:r w:rsidR="00526E78" w:rsidRPr="00C07571">
        <w:t xml:space="preserve"> Phenolic mouthwashes</w:t>
      </w:r>
    </w:p>
    <w:p w14:paraId="09C3A2CF" w14:textId="7AD920BE" w:rsidR="00526E78" w:rsidRPr="00C07571" w:rsidRDefault="00132288" w:rsidP="00526E78">
      <w:pPr>
        <w:ind w:firstLineChars="0" w:firstLine="0"/>
        <w:jc w:val="left"/>
      </w:pPr>
      <w:r w:rsidRPr="00C07571">
        <w:t>○</w:t>
      </w:r>
      <w:r w:rsidR="00526E78" w:rsidRPr="00C07571">
        <w:t xml:space="preserve"> Drinks containing tannin</w:t>
      </w:r>
    </w:p>
    <w:p w14:paraId="0AD02353" w14:textId="77777777" w:rsidR="00526E78" w:rsidRPr="00C07571" w:rsidRDefault="00526E78" w:rsidP="00526E78">
      <w:pPr>
        <w:ind w:firstLineChars="0" w:firstLine="0"/>
        <w:jc w:val="left"/>
      </w:pPr>
    </w:p>
    <w:p w14:paraId="6DE7F0A8" w14:textId="77777777" w:rsidR="00526E78" w:rsidRPr="00C07571" w:rsidRDefault="00526E78" w:rsidP="00526E78">
      <w:pPr>
        <w:ind w:firstLineChars="0" w:firstLine="0"/>
        <w:jc w:val="left"/>
      </w:pPr>
      <w:r w:rsidRPr="00C07571">
        <w:t>16. What are vital tooth bleaching agents? (You can tick one or more options)</w:t>
      </w:r>
    </w:p>
    <w:p w14:paraId="76083E23" w14:textId="3568E279" w:rsidR="00526E78" w:rsidRPr="00C07571" w:rsidRDefault="00132288" w:rsidP="00526E78">
      <w:pPr>
        <w:ind w:firstLineChars="0" w:firstLine="0"/>
        <w:jc w:val="left"/>
      </w:pPr>
      <w:r w:rsidRPr="00C07571">
        <w:t>○</w:t>
      </w:r>
      <w:r w:rsidR="00526E78" w:rsidRPr="00C07571">
        <w:t xml:space="preserve"> Hydrogen peroxide</w:t>
      </w:r>
    </w:p>
    <w:p w14:paraId="3544AE24" w14:textId="50AB8D34" w:rsidR="00526E78" w:rsidRPr="00C07571" w:rsidRDefault="00132288" w:rsidP="00526E78">
      <w:pPr>
        <w:ind w:firstLineChars="0" w:firstLine="0"/>
        <w:jc w:val="left"/>
      </w:pPr>
      <w:r w:rsidRPr="00C07571">
        <w:t>○</w:t>
      </w:r>
      <w:r w:rsidR="00526E78" w:rsidRPr="00C07571">
        <w:t xml:space="preserve"> Carbamide peroxide</w:t>
      </w:r>
    </w:p>
    <w:p w14:paraId="26D9646F" w14:textId="691FDA2E" w:rsidR="00526E78" w:rsidRPr="00C07571" w:rsidRDefault="00132288" w:rsidP="00526E78">
      <w:pPr>
        <w:ind w:firstLineChars="0" w:firstLine="0"/>
        <w:jc w:val="left"/>
      </w:pPr>
      <w:r w:rsidRPr="00C07571">
        <w:t>○</w:t>
      </w:r>
      <w:r w:rsidR="00526E78" w:rsidRPr="00C07571">
        <w:t xml:space="preserve"> Sodium perborate</w:t>
      </w:r>
      <w:r w:rsidR="0078120B" w:rsidRPr="00C07571">
        <w:t xml:space="preserve"> </w:t>
      </w:r>
      <w:r w:rsidR="00526E78" w:rsidRPr="00C07571">
        <w:t>+</w:t>
      </w:r>
      <w:r w:rsidR="0078120B" w:rsidRPr="00C07571">
        <w:t xml:space="preserve"> </w:t>
      </w:r>
      <w:r w:rsidR="00526E78" w:rsidRPr="00C07571">
        <w:t>distilled water</w:t>
      </w:r>
    </w:p>
    <w:p w14:paraId="7CEEC97E" w14:textId="43E25C17" w:rsidR="00526E78" w:rsidRPr="00C07571" w:rsidRDefault="00132288" w:rsidP="00526E78">
      <w:pPr>
        <w:ind w:firstLineChars="0" w:firstLine="0"/>
        <w:jc w:val="left"/>
      </w:pPr>
      <w:r w:rsidRPr="00C07571">
        <w:t>○</w:t>
      </w:r>
      <w:r w:rsidR="00526E78" w:rsidRPr="00C07571">
        <w:t xml:space="preserve"> Sodium perborate + hydrogen peroxide</w:t>
      </w:r>
    </w:p>
    <w:p w14:paraId="6FB4D870" w14:textId="5E30CFF4" w:rsidR="00526E78" w:rsidRPr="00C07571" w:rsidRDefault="00132288" w:rsidP="00526E78">
      <w:pPr>
        <w:ind w:firstLineChars="0" w:firstLine="0"/>
        <w:jc w:val="left"/>
      </w:pPr>
      <w:r w:rsidRPr="00C07571">
        <w:t>○</w:t>
      </w:r>
      <w:r w:rsidR="00526E78" w:rsidRPr="00C07571">
        <w:t xml:space="preserve"> Other (Specify)…</w:t>
      </w:r>
    </w:p>
    <w:p w14:paraId="07E02FA9" w14:textId="77777777" w:rsidR="00526E78" w:rsidRPr="00C07571" w:rsidRDefault="00526E78" w:rsidP="00526E78">
      <w:pPr>
        <w:ind w:firstLineChars="0" w:firstLine="0"/>
        <w:jc w:val="left"/>
      </w:pPr>
    </w:p>
    <w:p w14:paraId="3E911A52" w14:textId="77777777" w:rsidR="00526E78" w:rsidRPr="00C07571" w:rsidRDefault="00526E78" w:rsidP="00526E78">
      <w:pPr>
        <w:ind w:firstLineChars="0" w:firstLine="0"/>
        <w:jc w:val="left"/>
      </w:pPr>
      <w:r w:rsidRPr="00C07571">
        <w:t xml:space="preserve">17. What are </w:t>
      </w:r>
      <w:proofErr w:type="spellStart"/>
      <w:r w:rsidRPr="00C07571">
        <w:t>devital</w:t>
      </w:r>
      <w:proofErr w:type="spellEnd"/>
      <w:r w:rsidRPr="00C07571">
        <w:t xml:space="preserve"> tooth bleaching agents? (You can tick one or more options)</w:t>
      </w:r>
    </w:p>
    <w:p w14:paraId="5FAB90E8" w14:textId="1B6CBED5" w:rsidR="00526E78" w:rsidRPr="00C07571" w:rsidRDefault="00622F5B" w:rsidP="00526E78">
      <w:pPr>
        <w:ind w:firstLineChars="0" w:firstLine="0"/>
        <w:jc w:val="left"/>
      </w:pPr>
      <w:r w:rsidRPr="00C07571">
        <w:t>○</w:t>
      </w:r>
      <w:r w:rsidR="00526E78" w:rsidRPr="00C07571">
        <w:t xml:space="preserve"> Hydrogen peroxide</w:t>
      </w:r>
    </w:p>
    <w:p w14:paraId="53E2FB4F" w14:textId="70E18BF1" w:rsidR="00526E78" w:rsidRPr="00C07571" w:rsidRDefault="00622F5B" w:rsidP="00526E78">
      <w:pPr>
        <w:ind w:firstLineChars="0" w:firstLine="0"/>
        <w:jc w:val="left"/>
      </w:pPr>
      <w:r w:rsidRPr="00C07571">
        <w:t>○</w:t>
      </w:r>
      <w:r w:rsidR="00526E78" w:rsidRPr="00C07571">
        <w:t xml:space="preserve"> Carbamide peroxide</w:t>
      </w:r>
    </w:p>
    <w:p w14:paraId="45CFD62C" w14:textId="6F228396" w:rsidR="00526E78" w:rsidRPr="00C07571" w:rsidRDefault="00622F5B" w:rsidP="00526E78">
      <w:pPr>
        <w:ind w:firstLineChars="0" w:firstLine="0"/>
        <w:jc w:val="left"/>
      </w:pPr>
      <w:r w:rsidRPr="00C07571">
        <w:t>○</w:t>
      </w:r>
      <w:r w:rsidR="00526E78" w:rsidRPr="00C07571">
        <w:t xml:space="preserve"> Sodium perborate</w:t>
      </w:r>
      <w:r w:rsidR="0078120B" w:rsidRPr="00C07571">
        <w:t xml:space="preserve"> </w:t>
      </w:r>
      <w:r w:rsidR="00526E78" w:rsidRPr="00C07571">
        <w:t>+</w:t>
      </w:r>
      <w:r w:rsidR="0078120B" w:rsidRPr="00C07571">
        <w:t xml:space="preserve"> </w:t>
      </w:r>
      <w:r w:rsidR="00526E78" w:rsidRPr="00C07571">
        <w:t>distilled water</w:t>
      </w:r>
    </w:p>
    <w:p w14:paraId="515832F8" w14:textId="7E8B4399" w:rsidR="00526E78" w:rsidRPr="00C07571" w:rsidRDefault="00622F5B" w:rsidP="00526E78">
      <w:pPr>
        <w:ind w:firstLineChars="0" w:firstLine="0"/>
        <w:jc w:val="left"/>
      </w:pPr>
      <w:r w:rsidRPr="00C07571">
        <w:t>○</w:t>
      </w:r>
      <w:r w:rsidR="00526E78" w:rsidRPr="00C07571">
        <w:t xml:space="preserve"> Sodium perborate + hydrogen peroxide</w:t>
      </w:r>
    </w:p>
    <w:p w14:paraId="3FA83DE5" w14:textId="5268C705" w:rsidR="00526E78" w:rsidRPr="00C07571" w:rsidRDefault="00622F5B" w:rsidP="00526E78">
      <w:pPr>
        <w:ind w:firstLineChars="0" w:firstLine="0"/>
        <w:jc w:val="left"/>
      </w:pPr>
      <w:r w:rsidRPr="00C07571">
        <w:t>○</w:t>
      </w:r>
      <w:r w:rsidR="00526E78" w:rsidRPr="00C07571">
        <w:t xml:space="preserve"> Other (Specify)…</w:t>
      </w:r>
    </w:p>
    <w:p w14:paraId="345B3FF3" w14:textId="77777777" w:rsidR="00526E78" w:rsidRPr="00C07571" w:rsidRDefault="00526E78" w:rsidP="00526E78">
      <w:pPr>
        <w:ind w:firstLineChars="0" w:firstLine="0"/>
        <w:jc w:val="left"/>
      </w:pPr>
    </w:p>
    <w:p w14:paraId="2BB12B3D" w14:textId="77777777" w:rsidR="00526E78" w:rsidRPr="00C07571" w:rsidRDefault="00526E78" w:rsidP="00526E78">
      <w:pPr>
        <w:ind w:firstLineChars="0" w:firstLine="0"/>
        <w:jc w:val="left"/>
      </w:pPr>
      <w:r w:rsidRPr="00C07571">
        <w:t>18. What are the complications that can be seen after bleaching? (You can tick one or more options)</w:t>
      </w:r>
    </w:p>
    <w:p w14:paraId="46D49475" w14:textId="4B5B8AD2" w:rsidR="00526E78" w:rsidRPr="00C07571" w:rsidRDefault="00622F5B" w:rsidP="00526E78">
      <w:pPr>
        <w:ind w:firstLineChars="0" w:firstLine="0"/>
        <w:jc w:val="left"/>
      </w:pPr>
      <w:r w:rsidRPr="00C07571">
        <w:t>○</w:t>
      </w:r>
      <w:r w:rsidR="00526E78" w:rsidRPr="00C07571">
        <w:t xml:space="preserve"> Postoperative hypersensitivity</w:t>
      </w:r>
    </w:p>
    <w:p w14:paraId="6450296A" w14:textId="0599B424" w:rsidR="00526E78" w:rsidRPr="00C07571" w:rsidRDefault="00622F5B" w:rsidP="00526E78">
      <w:pPr>
        <w:ind w:firstLineChars="0" w:firstLine="0"/>
        <w:jc w:val="left"/>
      </w:pPr>
      <w:r w:rsidRPr="00C07571">
        <w:t>○</w:t>
      </w:r>
      <w:r w:rsidR="00526E78" w:rsidRPr="00C07571">
        <w:t xml:space="preserve"> Cervical external resorption</w:t>
      </w:r>
    </w:p>
    <w:p w14:paraId="7251AA56" w14:textId="11BD3666" w:rsidR="00526E78" w:rsidRPr="00C07571" w:rsidRDefault="00622F5B" w:rsidP="00526E78">
      <w:pPr>
        <w:ind w:firstLineChars="0" w:firstLine="0"/>
        <w:jc w:val="left"/>
      </w:pPr>
      <w:r w:rsidRPr="00C07571">
        <w:t>○</w:t>
      </w:r>
      <w:r w:rsidR="00526E78" w:rsidRPr="00C07571">
        <w:t xml:space="preserve"> Increased enamel surface roughness</w:t>
      </w:r>
    </w:p>
    <w:p w14:paraId="4200957C" w14:textId="26F8C5F5" w:rsidR="00526E78" w:rsidRPr="00C07571" w:rsidRDefault="00622F5B" w:rsidP="00526E78">
      <w:pPr>
        <w:ind w:firstLineChars="0" w:firstLine="0"/>
        <w:jc w:val="left"/>
      </w:pPr>
      <w:r w:rsidRPr="00C07571">
        <w:t>○</w:t>
      </w:r>
      <w:r w:rsidR="00526E78" w:rsidRPr="00C07571">
        <w:t xml:space="preserve"> Decreased microhardness of enamel/dentin</w:t>
      </w:r>
    </w:p>
    <w:p w14:paraId="2B7393C9" w14:textId="0B0D4580" w:rsidR="00526E78" w:rsidRPr="00C07571" w:rsidRDefault="00622F5B" w:rsidP="00526E78">
      <w:pPr>
        <w:ind w:firstLineChars="0" w:firstLine="0"/>
        <w:jc w:val="left"/>
      </w:pPr>
      <w:r w:rsidRPr="00C07571">
        <w:t>○</w:t>
      </w:r>
      <w:r w:rsidR="00526E78" w:rsidRPr="00C07571">
        <w:t xml:space="preserve"> Increased permeability of dentinal tubules</w:t>
      </w:r>
    </w:p>
    <w:p w14:paraId="0BF9426A" w14:textId="01D29412" w:rsidR="00526E78" w:rsidRPr="00C07571" w:rsidRDefault="00622F5B" w:rsidP="00526E78">
      <w:pPr>
        <w:ind w:firstLineChars="0" w:firstLine="0"/>
        <w:jc w:val="left"/>
      </w:pPr>
      <w:r w:rsidRPr="00C07571">
        <w:t>○</w:t>
      </w:r>
      <w:r w:rsidR="00526E78" w:rsidRPr="00C07571">
        <w:t xml:space="preserve"> Pulp damage</w:t>
      </w:r>
    </w:p>
    <w:p w14:paraId="74759F6A" w14:textId="2EE4D300" w:rsidR="00526E78" w:rsidRPr="00C07571" w:rsidRDefault="00622F5B" w:rsidP="00526E78">
      <w:pPr>
        <w:ind w:firstLineChars="0" w:firstLine="0"/>
        <w:jc w:val="left"/>
      </w:pPr>
      <w:r w:rsidRPr="00C07571">
        <w:t>○</w:t>
      </w:r>
      <w:r w:rsidR="00526E78" w:rsidRPr="00C07571">
        <w:t xml:space="preserve"> Soft tissue damage</w:t>
      </w:r>
    </w:p>
    <w:p w14:paraId="5F71AD93" w14:textId="35B399AF" w:rsidR="00526E78" w:rsidRPr="00C07571" w:rsidRDefault="00622F5B" w:rsidP="00526E78">
      <w:pPr>
        <w:ind w:firstLineChars="0" w:firstLine="0"/>
        <w:jc w:val="left"/>
      </w:pPr>
      <w:r w:rsidRPr="00C07571">
        <w:t>○</w:t>
      </w:r>
      <w:r w:rsidR="00526E78" w:rsidRPr="00C07571">
        <w:t xml:space="preserve"> Coloring in restorative materials</w:t>
      </w:r>
    </w:p>
    <w:p w14:paraId="271CDB36" w14:textId="2E24C439" w:rsidR="00526E78" w:rsidRPr="00C07571" w:rsidRDefault="00622F5B" w:rsidP="00526E78">
      <w:pPr>
        <w:ind w:firstLineChars="0" w:firstLine="0"/>
        <w:jc w:val="left"/>
      </w:pPr>
      <w:r w:rsidRPr="00C07571">
        <w:t>○</w:t>
      </w:r>
      <w:r w:rsidR="00526E78" w:rsidRPr="00C07571">
        <w:t xml:space="preserve"> Disconnection of restorative materials</w:t>
      </w:r>
    </w:p>
    <w:p w14:paraId="1912754B" w14:textId="77777777" w:rsidR="00526E78" w:rsidRPr="00C07571" w:rsidRDefault="00526E78" w:rsidP="00526E78">
      <w:pPr>
        <w:ind w:firstLineChars="0" w:firstLine="0"/>
        <w:jc w:val="left"/>
      </w:pPr>
    </w:p>
    <w:p w14:paraId="1F812808" w14:textId="77777777" w:rsidR="00526E78" w:rsidRPr="00C07571" w:rsidRDefault="00526E78" w:rsidP="00526E78">
      <w:pPr>
        <w:ind w:firstLineChars="0" w:firstLine="0"/>
        <w:jc w:val="left"/>
      </w:pPr>
      <w:r w:rsidRPr="00C07571">
        <w:t>19. What is the correct statement about the bleaching procedures on young permanent teeth? (You can tick one or more options)</w:t>
      </w:r>
    </w:p>
    <w:p w14:paraId="38E977AD" w14:textId="122DCA7F" w:rsidR="00526E78" w:rsidRPr="00C07571" w:rsidRDefault="00622F5B" w:rsidP="00526E78">
      <w:pPr>
        <w:ind w:firstLineChars="0" w:firstLine="0"/>
        <w:jc w:val="left"/>
      </w:pPr>
      <w:r w:rsidRPr="00C07571">
        <w:t>○</w:t>
      </w:r>
      <w:r w:rsidR="00526E78" w:rsidRPr="00C07571">
        <w:t xml:space="preserve"> Since the enamel permeability is higher in young permanent teeth than in adults, bleaching processes result in faster results.</w:t>
      </w:r>
    </w:p>
    <w:p w14:paraId="6FA0E73C" w14:textId="234E6E45" w:rsidR="00526E78" w:rsidRPr="00C07571" w:rsidRDefault="00622F5B" w:rsidP="00526E78">
      <w:pPr>
        <w:ind w:firstLineChars="0" w:firstLine="0"/>
        <w:jc w:val="left"/>
      </w:pPr>
      <w:r w:rsidRPr="00C07571">
        <w:t>○</w:t>
      </w:r>
      <w:r w:rsidR="00526E78" w:rsidRPr="00C07571">
        <w:t xml:space="preserve"> Since enamel permeability is higher in young permanent teeth than in adults, bleaching agents with lower concentrations give more effective results.</w:t>
      </w:r>
    </w:p>
    <w:p w14:paraId="0AD3DC44" w14:textId="420A9FB1" w:rsidR="00526E78" w:rsidRPr="00C07571" w:rsidRDefault="00622F5B" w:rsidP="00526E78">
      <w:pPr>
        <w:ind w:firstLineChars="0" w:firstLine="0"/>
        <w:jc w:val="left"/>
      </w:pPr>
      <w:r w:rsidRPr="00C07571">
        <w:t>○</w:t>
      </w:r>
      <w:r w:rsidR="00526E78" w:rsidRPr="00C07571">
        <w:t xml:space="preserve"> Hypersensitivity after bleaching procedures in young permanent teeth is more common than in adults.</w:t>
      </w:r>
    </w:p>
    <w:p w14:paraId="7CB5CCBB" w14:textId="41DA0187" w:rsidR="00526E78" w:rsidRPr="00C07571" w:rsidRDefault="00622F5B" w:rsidP="00526E78">
      <w:pPr>
        <w:ind w:firstLineChars="0" w:firstLine="0"/>
        <w:jc w:val="left"/>
      </w:pPr>
      <w:r w:rsidRPr="00C07571">
        <w:t>○</w:t>
      </w:r>
      <w:r w:rsidR="00526E78" w:rsidRPr="00C07571">
        <w:t xml:space="preserve"> Safe to use carbamide peroxide on young permanent teeth.</w:t>
      </w:r>
    </w:p>
    <w:p w14:paraId="657C0C54" w14:textId="77777777" w:rsidR="00526E78" w:rsidRPr="00C07571" w:rsidRDefault="00526E78" w:rsidP="00526E78">
      <w:pPr>
        <w:ind w:firstLineChars="0" w:firstLine="0"/>
        <w:jc w:val="left"/>
      </w:pPr>
    </w:p>
    <w:p w14:paraId="62F1F005" w14:textId="77777777" w:rsidR="00526E78" w:rsidRPr="00C07571" w:rsidRDefault="00526E78" w:rsidP="00526E78">
      <w:pPr>
        <w:ind w:firstLineChars="0" w:firstLine="0"/>
        <w:jc w:val="left"/>
      </w:pPr>
      <w:r w:rsidRPr="00C07571">
        <w:t>20. What are the factors affecting the decision to tooth bleach in pediatric patient? (You can tick one or more options)</w:t>
      </w:r>
    </w:p>
    <w:p w14:paraId="7691D32B" w14:textId="219D591D" w:rsidR="00526E78" w:rsidRPr="00C07571" w:rsidRDefault="00622F5B" w:rsidP="00526E78">
      <w:pPr>
        <w:ind w:firstLineChars="0" w:firstLine="0"/>
        <w:jc w:val="left"/>
      </w:pPr>
      <w:r w:rsidRPr="00C07571">
        <w:t>○</w:t>
      </w:r>
      <w:r w:rsidR="00526E78" w:rsidRPr="00C07571">
        <w:t xml:space="preserve"> Child</w:t>
      </w:r>
      <w:r w:rsidRPr="00C07571">
        <w:t>’</w:t>
      </w:r>
      <w:r w:rsidR="00526E78" w:rsidRPr="00C07571">
        <w:t>s aesthetic expectations</w:t>
      </w:r>
    </w:p>
    <w:p w14:paraId="535F1347" w14:textId="23EC38E4" w:rsidR="00526E78" w:rsidRPr="00C07571" w:rsidRDefault="00622F5B" w:rsidP="00526E78">
      <w:pPr>
        <w:ind w:firstLineChars="0" w:firstLine="0"/>
        <w:jc w:val="left"/>
      </w:pPr>
      <w:r w:rsidRPr="00C07571">
        <w:t>○</w:t>
      </w:r>
      <w:r w:rsidR="00526E78" w:rsidRPr="00C07571">
        <w:t xml:space="preserve"> The child</w:t>
      </w:r>
      <w:r w:rsidRPr="00C07571">
        <w:t>’</w:t>
      </w:r>
      <w:r w:rsidR="00526E78" w:rsidRPr="00C07571">
        <w:t>s psychological impact status</w:t>
      </w:r>
    </w:p>
    <w:p w14:paraId="017371F9" w14:textId="3EFF220B" w:rsidR="00526E78" w:rsidRPr="00C07571" w:rsidRDefault="00622F5B" w:rsidP="00526E78">
      <w:pPr>
        <w:ind w:firstLineChars="0" w:firstLine="0"/>
        <w:jc w:val="left"/>
      </w:pPr>
      <w:r w:rsidRPr="00C07571">
        <w:t>○</w:t>
      </w:r>
      <w:r w:rsidR="00526E78" w:rsidRPr="00C07571">
        <w:t xml:space="preserve"> Parent</w:t>
      </w:r>
      <w:r w:rsidRPr="00C07571">
        <w:t>’</w:t>
      </w:r>
      <w:r w:rsidR="00526E78" w:rsidRPr="00C07571">
        <w:t>s aesthetic expectations</w:t>
      </w:r>
    </w:p>
    <w:p w14:paraId="44E81581" w14:textId="6868544D" w:rsidR="00526E78" w:rsidRPr="00C07571" w:rsidRDefault="00622F5B" w:rsidP="00526E78">
      <w:pPr>
        <w:ind w:firstLineChars="0" w:firstLine="0"/>
        <w:jc w:val="left"/>
      </w:pPr>
      <w:r w:rsidRPr="00C07571">
        <w:t>○</w:t>
      </w:r>
      <w:r w:rsidR="00526E78" w:rsidRPr="00C07571">
        <w:t xml:space="preserve"> Economic status of the parent</w:t>
      </w:r>
    </w:p>
    <w:p w14:paraId="168DCA9C" w14:textId="56DF85F9" w:rsidR="00526E78" w:rsidRPr="00C07571" w:rsidRDefault="00622F5B" w:rsidP="00526E78">
      <w:pPr>
        <w:ind w:firstLineChars="0" w:firstLine="0"/>
        <w:jc w:val="left"/>
      </w:pPr>
      <w:r w:rsidRPr="00C07571">
        <w:t>○</w:t>
      </w:r>
      <w:r w:rsidR="00526E78" w:rsidRPr="00C07571">
        <w:t xml:space="preserve"> Sociocultural status of the parent</w:t>
      </w:r>
    </w:p>
    <w:p w14:paraId="58A29252" w14:textId="73E971C0" w:rsidR="00526E78" w:rsidRPr="00C07571" w:rsidRDefault="00622F5B" w:rsidP="00526E78">
      <w:pPr>
        <w:ind w:firstLineChars="0" w:firstLine="0"/>
        <w:jc w:val="left"/>
      </w:pPr>
      <w:r w:rsidRPr="00C07571">
        <w:t>○</w:t>
      </w:r>
      <w:r w:rsidR="00526E78" w:rsidRPr="00C07571">
        <w:t xml:space="preserve"> Intensity of discoloration</w:t>
      </w:r>
    </w:p>
    <w:p w14:paraId="6FD430D9" w14:textId="100E5492" w:rsidR="00526E78" w:rsidRPr="00C07571" w:rsidRDefault="00622F5B" w:rsidP="00526E78">
      <w:pPr>
        <w:ind w:firstLineChars="0" w:firstLine="0"/>
        <w:jc w:val="left"/>
      </w:pPr>
      <w:r w:rsidRPr="00C07571">
        <w:t>○</w:t>
      </w:r>
      <w:r w:rsidR="00526E78" w:rsidRPr="00C07571">
        <w:t xml:space="preserve"> Clinical facilities</w:t>
      </w:r>
    </w:p>
    <w:p w14:paraId="3A62E59A" w14:textId="5443A7C9" w:rsidR="00526E78" w:rsidRPr="00C07571" w:rsidRDefault="00622F5B" w:rsidP="00526E78">
      <w:pPr>
        <w:ind w:firstLineChars="0" w:firstLine="0"/>
        <w:jc w:val="left"/>
      </w:pPr>
      <w:r w:rsidRPr="00C07571">
        <w:t>○</w:t>
      </w:r>
      <w:r w:rsidR="00526E78" w:rsidRPr="00C07571">
        <w:t xml:space="preserve"> Professional qualifications</w:t>
      </w:r>
    </w:p>
    <w:p w14:paraId="72D3ECE5" w14:textId="77777777" w:rsidR="00526E78" w:rsidRPr="00C07571" w:rsidRDefault="00526E78" w:rsidP="00526E78">
      <w:pPr>
        <w:ind w:firstLineChars="0" w:firstLine="0"/>
        <w:jc w:val="left"/>
      </w:pPr>
    </w:p>
    <w:p w14:paraId="4733FC4F" w14:textId="77777777" w:rsidR="00526E78" w:rsidRPr="00C07571" w:rsidRDefault="00526E78" w:rsidP="00526E78">
      <w:pPr>
        <w:ind w:firstLineChars="0" w:firstLine="0"/>
        <w:jc w:val="left"/>
      </w:pPr>
      <w:r w:rsidRPr="00C07571">
        <w:t>21. Do you encounter tooth discoloration in your clinic?</w:t>
      </w:r>
    </w:p>
    <w:p w14:paraId="30634AED" w14:textId="4BCF5820" w:rsidR="00526E78" w:rsidRPr="00C07571" w:rsidRDefault="005B0BE1" w:rsidP="00526E78">
      <w:pPr>
        <w:ind w:firstLineChars="0" w:firstLine="0"/>
        <w:jc w:val="left"/>
      </w:pPr>
      <w:r w:rsidRPr="00C07571">
        <w:t>○</w:t>
      </w:r>
      <w:r w:rsidR="00526E78" w:rsidRPr="00C07571">
        <w:t xml:space="preserve"> Yes</w:t>
      </w:r>
    </w:p>
    <w:p w14:paraId="6C3E32F9" w14:textId="6DBE6205" w:rsidR="00526E78" w:rsidRPr="00C07571" w:rsidRDefault="005B0BE1" w:rsidP="00526E78">
      <w:pPr>
        <w:ind w:firstLineChars="0" w:firstLine="0"/>
        <w:jc w:val="left"/>
      </w:pPr>
      <w:r w:rsidRPr="00C07571">
        <w:t>○</w:t>
      </w:r>
      <w:r w:rsidR="00526E78" w:rsidRPr="00C07571">
        <w:t xml:space="preserve"> No</w:t>
      </w:r>
    </w:p>
    <w:p w14:paraId="2936623C" w14:textId="77777777" w:rsidR="00526E78" w:rsidRPr="00C07571" w:rsidRDefault="00526E78" w:rsidP="00526E78">
      <w:pPr>
        <w:ind w:firstLineChars="0" w:firstLine="0"/>
        <w:jc w:val="left"/>
      </w:pPr>
    </w:p>
    <w:p w14:paraId="2663614E" w14:textId="77777777" w:rsidR="00526E78" w:rsidRPr="00C07571" w:rsidRDefault="00526E78" w:rsidP="00526E78">
      <w:pPr>
        <w:ind w:firstLineChars="0" w:firstLine="0"/>
        <w:jc w:val="left"/>
      </w:pPr>
      <w:r w:rsidRPr="00C07571">
        <w:t>22. If your answer to question 21 is yes; how often do you meet?</w:t>
      </w:r>
    </w:p>
    <w:p w14:paraId="4D98A814" w14:textId="20973ABF" w:rsidR="00526E78" w:rsidRPr="00C07571" w:rsidRDefault="005B0BE1" w:rsidP="00526E78">
      <w:pPr>
        <w:ind w:firstLineChars="0" w:firstLine="0"/>
        <w:jc w:val="left"/>
      </w:pPr>
      <w:r w:rsidRPr="00C07571">
        <w:t>○</w:t>
      </w:r>
      <w:r w:rsidR="00526E78" w:rsidRPr="00C07571">
        <w:t xml:space="preserve"> </w:t>
      </w:r>
      <w:bookmarkStart w:id="1" w:name="_Hlk142341124"/>
      <w:r w:rsidR="00526E78" w:rsidRPr="00C07571">
        <w:t>Every day</w:t>
      </w:r>
      <w:bookmarkEnd w:id="1"/>
    </w:p>
    <w:p w14:paraId="7474F0B0" w14:textId="21A878E5" w:rsidR="00526E78" w:rsidRPr="00C07571" w:rsidRDefault="005B0BE1" w:rsidP="00526E78">
      <w:pPr>
        <w:ind w:firstLineChars="0" w:firstLine="0"/>
        <w:jc w:val="left"/>
      </w:pPr>
      <w:r w:rsidRPr="00C07571">
        <w:t>○</w:t>
      </w:r>
      <w:r w:rsidR="00526E78" w:rsidRPr="00C07571">
        <w:t xml:space="preserve"> </w:t>
      </w:r>
      <w:bookmarkStart w:id="2" w:name="_Hlk142341137"/>
      <w:r w:rsidR="00526E78" w:rsidRPr="00C07571">
        <w:t>2</w:t>
      </w:r>
      <w:r w:rsidRPr="00C07571">
        <w:t>–</w:t>
      </w:r>
      <w:r w:rsidR="00526E78" w:rsidRPr="00C07571">
        <w:t>3 times a week</w:t>
      </w:r>
      <w:bookmarkEnd w:id="2"/>
    </w:p>
    <w:p w14:paraId="45427F95" w14:textId="4CF02F70" w:rsidR="00526E78" w:rsidRPr="00C07571" w:rsidRDefault="005B0BE1" w:rsidP="00526E78">
      <w:pPr>
        <w:ind w:firstLineChars="0" w:firstLine="0"/>
        <w:jc w:val="left"/>
      </w:pPr>
      <w:r w:rsidRPr="00C07571">
        <w:t>○</w:t>
      </w:r>
      <w:r w:rsidR="00526E78" w:rsidRPr="00C07571">
        <w:t xml:space="preserve"> 2</w:t>
      </w:r>
      <w:r w:rsidRPr="00C07571">
        <w:t>–</w:t>
      </w:r>
      <w:r w:rsidR="00526E78" w:rsidRPr="00C07571">
        <w:t>3 times a month</w:t>
      </w:r>
    </w:p>
    <w:p w14:paraId="2325437C" w14:textId="4F1D632C" w:rsidR="00526E78" w:rsidRPr="00C07571" w:rsidRDefault="005B0BE1" w:rsidP="00526E78">
      <w:pPr>
        <w:ind w:firstLineChars="0" w:firstLine="0"/>
        <w:jc w:val="left"/>
      </w:pPr>
      <w:r w:rsidRPr="00C07571">
        <w:t>○</w:t>
      </w:r>
      <w:r w:rsidR="00526E78" w:rsidRPr="00C07571">
        <w:t xml:space="preserve"> Rarely</w:t>
      </w:r>
    </w:p>
    <w:p w14:paraId="679AA30B" w14:textId="77777777" w:rsidR="00526E78" w:rsidRPr="00C07571" w:rsidRDefault="00526E78" w:rsidP="00526E78">
      <w:pPr>
        <w:ind w:firstLineChars="0" w:firstLine="0"/>
        <w:jc w:val="left"/>
      </w:pPr>
    </w:p>
    <w:p w14:paraId="326DC346" w14:textId="63BBD543" w:rsidR="00526E78" w:rsidRPr="00C07571" w:rsidRDefault="00526E78" w:rsidP="00526E78">
      <w:pPr>
        <w:ind w:firstLineChars="0" w:firstLine="0"/>
        <w:jc w:val="left"/>
      </w:pPr>
      <w:r w:rsidRPr="00C07571">
        <w:t xml:space="preserve">23. If your answer to question 21 is yes; for what reasons do you encounter tooth discoloration? </w:t>
      </w:r>
      <w:r w:rsidRPr="00C07571">
        <w:lastRenderedPageBreak/>
        <w:t>(</w:t>
      </w:r>
      <w:r w:rsidR="004C0DD5" w:rsidRPr="00C07571">
        <w:t>Y</w:t>
      </w:r>
      <w:r w:rsidRPr="00C07571">
        <w:t>ou can tick one or more options)</w:t>
      </w:r>
    </w:p>
    <w:p w14:paraId="37E92BF2" w14:textId="29042213" w:rsidR="00526E78" w:rsidRPr="00C07571" w:rsidRDefault="00E15E65" w:rsidP="00526E78">
      <w:pPr>
        <w:ind w:firstLineChars="0" w:firstLine="0"/>
        <w:jc w:val="left"/>
      </w:pPr>
      <w:r w:rsidRPr="00C07571">
        <w:t>○</w:t>
      </w:r>
      <w:r w:rsidR="00526E78" w:rsidRPr="00C07571">
        <w:t xml:space="preserve"> Due to food and drink</w:t>
      </w:r>
    </w:p>
    <w:p w14:paraId="0747C2C0" w14:textId="622890D8" w:rsidR="00526E78" w:rsidRPr="00C07571" w:rsidRDefault="00E15E65" w:rsidP="00526E78">
      <w:pPr>
        <w:ind w:firstLineChars="0" w:firstLine="0"/>
        <w:jc w:val="left"/>
      </w:pPr>
      <w:r w:rsidRPr="00C07571">
        <w:t>○</w:t>
      </w:r>
      <w:r w:rsidR="00526E78" w:rsidRPr="00C07571">
        <w:t xml:space="preserve"> Due to metallic ion exposure</w:t>
      </w:r>
    </w:p>
    <w:p w14:paraId="6706FF70" w14:textId="560CFA27" w:rsidR="00526E78" w:rsidRPr="00C07571" w:rsidRDefault="00E15E65" w:rsidP="00526E78">
      <w:pPr>
        <w:ind w:firstLineChars="0" w:firstLine="0"/>
        <w:jc w:val="left"/>
      </w:pPr>
      <w:r w:rsidRPr="00C07571">
        <w:t>○</w:t>
      </w:r>
      <w:r w:rsidR="00526E78" w:rsidRPr="00C07571">
        <w:t xml:space="preserve"> Due to lack of oral hygiene</w:t>
      </w:r>
    </w:p>
    <w:p w14:paraId="128254AA" w14:textId="529062B0" w:rsidR="00526E78" w:rsidRPr="00C07571" w:rsidRDefault="00E15E65" w:rsidP="00526E78">
      <w:pPr>
        <w:ind w:firstLineChars="0" w:firstLine="0"/>
        <w:jc w:val="left"/>
      </w:pPr>
      <w:r w:rsidRPr="00C07571">
        <w:t>○</w:t>
      </w:r>
      <w:r w:rsidR="00526E78" w:rsidRPr="00C07571">
        <w:t xml:space="preserve"> Due to drug use</w:t>
      </w:r>
    </w:p>
    <w:p w14:paraId="2CF6C398" w14:textId="2BD84BF2" w:rsidR="00526E78" w:rsidRPr="00C07571" w:rsidRDefault="00E15E65" w:rsidP="00526E78">
      <w:pPr>
        <w:ind w:firstLineChars="0" w:firstLine="0"/>
        <w:jc w:val="left"/>
      </w:pPr>
      <w:r w:rsidRPr="00C07571">
        <w:t>○</w:t>
      </w:r>
      <w:r w:rsidR="00526E78" w:rsidRPr="00C07571">
        <w:t xml:space="preserve"> Accompanied by syndromes</w:t>
      </w:r>
    </w:p>
    <w:p w14:paraId="11BA5CC9" w14:textId="5AE96AE0" w:rsidR="00526E78" w:rsidRPr="00C07571" w:rsidRDefault="00E15E65" w:rsidP="00526E78">
      <w:pPr>
        <w:ind w:firstLineChars="0" w:firstLine="0"/>
        <w:jc w:val="left"/>
      </w:pPr>
      <w:r w:rsidRPr="00C07571">
        <w:t>○</w:t>
      </w:r>
      <w:r w:rsidR="00526E78" w:rsidRPr="00C07571">
        <w:t xml:space="preserve"> Due to fluorosis</w:t>
      </w:r>
    </w:p>
    <w:p w14:paraId="35865832" w14:textId="1A204120" w:rsidR="00526E78" w:rsidRPr="00C07571" w:rsidRDefault="00E15E65" w:rsidP="00526E78">
      <w:pPr>
        <w:ind w:firstLineChars="0" w:firstLine="0"/>
        <w:jc w:val="left"/>
      </w:pPr>
      <w:r w:rsidRPr="00C07571">
        <w:t>○</w:t>
      </w:r>
      <w:r w:rsidR="00526E78" w:rsidRPr="00C07571">
        <w:t xml:space="preserve"> Caries-related </w:t>
      </w:r>
    </w:p>
    <w:p w14:paraId="7DF25372" w14:textId="3582A9BB" w:rsidR="00526E78" w:rsidRPr="00C07571" w:rsidRDefault="00E15E65" w:rsidP="00526E78">
      <w:pPr>
        <w:ind w:firstLineChars="0" w:firstLine="0"/>
        <w:jc w:val="left"/>
      </w:pPr>
      <w:r w:rsidRPr="00C07571">
        <w:t>○</w:t>
      </w:r>
      <w:r w:rsidR="00526E78" w:rsidRPr="00C07571">
        <w:t xml:space="preserve"> Due to trauma</w:t>
      </w:r>
    </w:p>
    <w:p w14:paraId="54784216" w14:textId="3CBFDEAD" w:rsidR="00526E78" w:rsidRPr="00C07571" w:rsidRDefault="00E15E65" w:rsidP="00526E78">
      <w:pPr>
        <w:ind w:firstLineChars="0" w:firstLine="0"/>
        <w:jc w:val="left"/>
      </w:pPr>
      <w:r w:rsidRPr="00C07571">
        <w:t>○</w:t>
      </w:r>
      <w:r w:rsidR="00526E78" w:rsidRPr="00C07571">
        <w:t xml:space="preserve"> Due to root canal sealers and intracanal medicaments</w:t>
      </w:r>
    </w:p>
    <w:p w14:paraId="0D7EC7A1" w14:textId="77777777" w:rsidR="00526E78" w:rsidRPr="00C07571" w:rsidRDefault="00526E78" w:rsidP="00526E78">
      <w:pPr>
        <w:ind w:firstLineChars="0" w:firstLine="0"/>
        <w:jc w:val="left"/>
      </w:pPr>
    </w:p>
    <w:p w14:paraId="53BD2F73" w14:textId="77777777" w:rsidR="00526E78" w:rsidRPr="00C07571" w:rsidRDefault="00526E78" w:rsidP="00526E78">
      <w:pPr>
        <w:ind w:firstLineChars="0" w:firstLine="0"/>
        <w:jc w:val="left"/>
      </w:pPr>
      <w:r w:rsidRPr="00C07571">
        <w:t>24. If your answer to question 21 is yes; which teeth do you encounter with discoloration more?</w:t>
      </w:r>
    </w:p>
    <w:p w14:paraId="1BD21EF4" w14:textId="72FF7D2F" w:rsidR="00526E78" w:rsidRPr="00C07571" w:rsidRDefault="00802A3C" w:rsidP="00526E78">
      <w:pPr>
        <w:ind w:firstLineChars="0" w:firstLine="0"/>
        <w:jc w:val="left"/>
      </w:pPr>
      <w:r w:rsidRPr="00C07571">
        <w:t>○</w:t>
      </w:r>
      <w:r w:rsidR="00526E78" w:rsidRPr="00C07571">
        <w:t xml:space="preserve"> Primary teeth</w:t>
      </w:r>
    </w:p>
    <w:p w14:paraId="66FA37C0" w14:textId="4E727C38" w:rsidR="00526E78" w:rsidRPr="00C07571" w:rsidRDefault="00802A3C" w:rsidP="00526E78">
      <w:pPr>
        <w:ind w:firstLineChars="0" w:firstLine="0"/>
        <w:jc w:val="left"/>
      </w:pPr>
      <w:r w:rsidRPr="00C07571">
        <w:t xml:space="preserve">○ </w:t>
      </w:r>
      <w:r w:rsidR="00526E78" w:rsidRPr="00C07571">
        <w:t>Permanent teeth</w:t>
      </w:r>
    </w:p>
    <w:p w14:paraId="2839BB09" w14:textId="77777777" w:rsidR="00526E78" w:rsidRPr="00C07571" w:rsidRDefault="00526E78" w:rsidP="00526E78">
      <w:pPr>
        <w:ind w:firstLineChars="0" w:firstLine="0"/>
        <w:jc w:val="left"/>
      </w:pPr>
    </w:p>
    <w:p w14:paraId="49C90C87" w14:textId="77777777" w:rsidR="00526E78" w:rsidRPr="00C07571" w:rsidRDefault="00526E78" w:rsidP="00526E78">
      <w:pPr>
        <w:ind w:firstLineChars="0" w:firstLine="0"/>
        <w:jc w:val="left"/>
      </w:pPr>
      <w:r w:rsidRPr="00C07571">
        <w:t>25. Do you treat discoloration of young permanent teeth in your clinic?</w:t>
      </w:r>
    </w:p>
    <w:p w14:paraId="40F28317" w14:textId="65B7D388" w:rsidR="00526E78" w:rsidRPr="00C07571" w:rsidRDefault="00A54ED2" w:rsidP="00526E78">
      <w:pPr>
        <w:ind w:firstLineChars="0" w:firstLine="0"/>
        <w:jc w:val="left"/>
      </w:pPr>
      <w:r w:rsidRPr="00C07571">
        <w:t xml:space="preserve">○ </w:t>
      </w:r>
      <w:r w:rsidR="00526E78" w:rsidRPr="00C07571">
        <w:t>Yes</w:t>
      </w:r>
    </w:p>
    <w:p w14:paraId="329BE059" w14:textId="0F5AE676" w:rsidR="00526E78" w:rsidRPr="00C07571" w:rsidRDefault="00A54ED2" w:rsidP="00526E78">
      <w:pPr>
        <w:ind w:firstLineChars="0" w:firstLine="0"/>
        <w:jc w:val="left"/>
      </w:pPr>
      <w:r w:rsidRPr="00C07571">
        <w:t>○</w:t>
      </w:r>
      <w:r w:rsidR="00526E78" w:rsidRPr="00C07571">
        <w:t xml:space="preserve"> No</w:t>
      </w:r>
    </w:p>
    <w:p w14:paraId="20FA8BC1" w14:textId="77777777" w:rsidR="00526E78" w:rsidRPr="00C07571" w:rsidRDefault="00526E78" w:rsidP="00526E78">
      <w:pPr>
        <w:ind w:firstLineChars="0" w:firstLine="0"/>
        <w:jc w:val="left"/>
      </w:pPr>
    </w:p>
    <w:p w14:paraId="46D02149" w14:textId="77777777" w:rsidR="00526E78" w:rsidRPr="00C07571" w:rsidRDefault="00526E78" w:rsidP="00526E78">
      <w:pPr>
        <w:ind w:firstLineChars="0" w:firstLine="0"/>
        <w:jc w:val="left"/>
      </w:pPr>
      <w:r w:rsidRPr="00C07571">
        <w:t>26. If your answer to question 25 is yes; how often do you treat?</w:t>
      </w:r>
    </w:p>
    <w:p w14:paraId="3999D3DF" w14:textId="32693895" w:rsidR="00526E78" w:rsidRPr="00C07571" w:rsidRDefault="00007F8B" w:rsidP="00526E78">
      <w:pPr>
        <w:ind w:firstLineChars="0" w:firstLine="0"/>
        <w:jc w:val="left"/>
      </w:pPr>
      <w:r w:rsidRPr="00C07571">
        <w:t>○</w:t>
      </w:r>
      <w:r w:rsidR="00526E78" w:rsidRPr="00C07571">
        <w:t xml:space="preserve"> Every day</w:t>
      </w:r>
    </w:p>
    <w:p w14:paraId="5D61F07F" w14:textId="39743A16" w:rsidR="00526E78" w:rsidRPr="00C07571" w:rsidRDefault="00007F8B" w:rsidP="00526E78">
      <w:pPr>
        <w:ind w:firstLineChars="0" w:firstLine="0"/>
        <w:jc w:val="left"/>
      </w:pPr>
      <w:r w:rsidRPr="00C07571">
        <w:t>○</w:t>
      </w:r>
      <w:r w:rsidR="00526E78" w:rsidRPr="00C07571">
        <w:t xml:space="preserve"> </w:t>
      </w:r>
      <w:proofErr w:type="spellStart"/>
      <w:r w:rsidR="00526E78" w:rsidRPr="00C07571">
        <w:t>Haftada</w:t>
      </w:r>
      <w:proofErr w:type="spellEnd"/>
      <w:r w:rsidR="00526E78" w:rsidRPr="00C07571">
        <w:t xml:space="preserve"> 2</w:t>
      </w:r>
      <w:r w:rsidRPr="00C07571">
        <w:t>–</w:t>
      </w:r>
      <w:r w:rsidR="00526E78" w:rsidRPr="00C07571">
        <w:t xml:space="preserve">3 </w:t>
      </w:r>
      <w:proofErr w:type="spellStart"/>
      <w:r w:rsidR="00526E78" w:rsidRPr="00C07571">
        <w:t>kez</w:t>
      </w:r>
      <w:proofErr w:type="spellEnd"/>
    </w:p>
    <w:p w14:paraId="115413DA" w14:textId="06E95490" w:rsidR="00526E78" w:rsidRPr="00C07571" w:rsidRDefault="00007F8B" w:rsidP="00526E78">
      <w:pPr>
        <w:ind w:firstLineChars="0" w:firstLine="0"/>
        <w:jc w:val="left"/>
      </w:pPr>
      <w:r w:rsidRPr="00C07571">
        <w:t>○</w:t>
      </w:r>
      <w:r w:rsidR="00526E78" w:rsidRPr="00C07571">
        <w:t xml:space="preserve"> 2</w:t>
      </w:r>
      <w:r w:rsidRPr="00C07571">
        <w:t>–</w:t>
      </w:r>
      <w:r w:rsidR="00526E78" w:rsidRPr="00C07571">
        <w:t>3 times a month</w:t>
      </w:r>
    </w:p>
    <w:p w14:paraId="618A5242" w14:textId="3E1E7D03" w:rsidR="00526E78" w:rsidRPr="00C07571" w:rsidRDefault="00007F8B" w:rsidP="00526E78">
      <w:pPr>
        <w:ind w:firstLineChars="0" w:firstLine="0"/>
        <w:jc w:val="left"/>
      </w:pPr>
      <w:r w:rsidRPr="00C07571">
        <w:t>○</w:t>
      </w:r>
      <w:r w:rsidR="00526E78" w:rsidRPr="00C07571">
        <w:t xml:space="preserve"> Rarely</w:t>
      </w:r>
    </w:p>
    <w:p w14:paraId="1282936F" w14:textId="77777777" w:rsidR="00526E78" w:rsidRPr="00C07571" w:rsidRDefault="00526E78" w:rsidP="00526E78">
      <w:pPr>
        <w:ind w:firstLineChars="0" w:firstLine="0"/>
        <w:jc w:val="left"/>
      </w:pPr>
    </w:p>
    <w:p w14:paraId="365EBA8E" w14:textId="77777777" w:rsidR="00526E78" w:rsidRPr="00C07571" w:rsidRDefault="00526E78" w:rsidP="00526E78">
      <w:pPr>
        <w:ind w:firstLineChars="0" w:firstLine="0"/>
        <w:jc w:val="left"/>
      </w:pPr>
      <w:r w:rsidRPr="00C07571">
        <w:t>27. If your answer to question 25 is yes; what treatments do you offer?</w:t>
      </w:r>
    </w:p>
    <w:p w14:paraId="6B279A06" w14:textId="1097E559" w:rsidR="00526E78" w:rsidRPr="00C07571" w:rsidRDefault="0003631F" w:rsidP="00526E78">
      <w:pPr>
        <w:ind w:firstLineChars="0" w:firstLine="0"/>
        <w:jc w:val="left"/>
      </w:pPr>
      <w:r w:rsidRPr="00C07571">
        <w:t>○</w:t>
      </w:r>
      <w:r w:rsidR="00526E78" w:rsidRPr="00C07571">
        <w:t xml:space="preserve"> Vital bleaching</w:t>
      </w:r>
    </w:p>
    <w:p w14:paraId="694CBA1C" w14:textId="02FEB9ED" w:rsidR="00526E78" w:rsidRPr="00C07571" w:rsidRDefault="0003631F" w:rsidP="00526E78">
      <w:pPr>
        <w:ind w:firstLineChars="0" w:firstLine="0"/>
        <w:jc w:val="left"/>
      </w:pPr>
      <w:r w:rsidRPr="00C07571">
        <w:t>○</w:t>
      </w:r>
      <w:r w:rsidR="00526E78" w:rsidRPr="00C07571">
        <w:t xml:space="preserve"> </w:t>
      </w:r>
      <w:proofErr w:type="spellStart"/>
      <w:r w:rsidR="00526E78" w:rsidRPr="00C07571">
        <w:t>Devital</w:t>
      </w:r>
      <w:proofErr w:type="spellEnd"/>
      <w:r w:rsidR="00526E78" w:rsidRPr="00C07571">
        <w:t xml:space="preserve"> bleaching</w:t>
      </w:r>
    </w:p>
    <w:p w14:paraId="3F8CAD99" w14:textId="013D5022" w:rsidR="00526E78" w:rsidRPr="00C07571" w:rsidRDefault="0003631F" w:rsidP="00526E78">
      <w:pPr>
        <w:ind w:firstLineChars="0" w:firstLine="0"/>
        <w:jc w:val="left"/>
      </w:pPr>
      <w:r w:rsidRPr="00C07571">
        <w:t>○</w:t>
      </w:r>
      <w:r w:rsidR="00526E78" w:rsidRPr="00C07571">
        <w:t xml:space="preserve"> </w:t>
      </w:r>
      <w:proofErr w:type="spellStart"/>
      <w:r w:rsidR="00526E78" w:rsidRPr="00C07571">
        <w:t>Microabrasion</w:t>
      </w:r>
      <w:proofErr w:type="spellEnd"/>
    </w:p>
    <w:p w14:paraId="12EC8FDD" w14:textId="63C82556" w:rsidR="00526E78" w:rsidRPr="00C07571" w:rsidRDefault="0003631F" w:rsidP="00526E78">
      <w:pPr>
        <w:ind w:firstLineChars="0" w:firstLine="0"/>
        <w:jc w:val="left"/>
      </w:pPr>
      <w:r w:rsidRPr="00C07571">
        <w:t>○</w:t>
      </w:r>
      <w:r w:rsidR="00526E78" w:rsidRPr="00C07571">
        <w:t xml:space="preserve"> Resin infiltration technique</w:t>
      </w:r>
    </w:p>
    <w:p w14:paraId="1857DD7D" w14:textId="32E2DDD2" w:rsidR="00526E78" w:rsidRPr="00C07571" w:rsidRDefault="0003631F" w:rsidP="00526E78">
      <w:pPr>
        <w:ind w:firstLineChars="0" w:firstLine="0"/>
        <w:jc w:val="left"/>
      </w:pPr>
      <w:r w:rsidRPr="00C07571">
        <w:t>○</w:t>
      </w:r>
      <w:r w:rsidR="00526E78" w:rsidRPr="00C07571">
        <w:t xml:space="preserve"> Restoration with restorative materials</w:t>
      </w:r>
    </w:p>
    <w:p w14:paraId="7DD8D3D5" w14:textId="7621FA9B" w:rsidR="00526E78" w:rsidRPr="00C07571" w:rsidRDefault="0003631F" w:rsidP="00526E78">
      <w:pPr>
        <w:ind w:firstLineChars="0" w:firstLine="0"/>
        <w:jc w:val="left"/>
      </w:pPr>
      <w:r w:rsidRPr="00C07571">
        <w:t>○</w:t>
      </w:r>
      <w:r w:rsidR="00526E78" w:rsidRPr="00C07571">
        <w:t xml:space="preserve"> Restoration with veneer</w:t>
      </w:r>
    </w:p>
    <w:p w14:paraId="024380E7" w14:textId="0792F0B9" w:rsidR="00526E78" w:rsidRPr="00C07571" w:rsidRDefault="0003631F" w:rsidP="00526E78">
      <w:pPr>
        <w:ind w:firstLineChars="0" w:firstLine="0"/>
        <w:jc w:val="left"/>
      </w:pPr>
      <w:r w:rsidRPr="00C07571">
        <w:t>○</w:t>
      </w:r>
      <w:r w:rsidR="00526E78" w:rsidRPr="00C07571">
        <w:t xml:space="preserve"> Full-crown coverage</w:t>
      </w:r>
    </w:p>
    <w:p w14:paraId="72B4CE65" w14:textId="5D2299AC" w:rsidR="00526E78" w:rsidRPr="00C07571" w:rsidRDefault="0003631F" w:rsidP="00526E78">
      <w:pPr>
        <w:ind w:firstLineChars="0" w:firstLine="0"/>
        <w:jc w:val="left"/>
      </w:pPr>
      <w:r w:rsidRPr="00C07571">
        <w:t>○</w:t>
      </w:r>
      <w:r w:rsidR="00526E78" w:rsidRPr="00C07571">
        <w:t xml:space="preserve"> Other (specify)…</w:t>
      </w:r>
    </w:p>
    <w:p w14:paraId="29140AA2" w14:textId="77777777" w:rsidR="00526E78" w:rsidRPr="00C07571" w:rsidRDefault="00526E78" w:rsidP="00526E78">
      <w:pPr>
        <w:ind w:firstLineChars="0" w:firstLine="0"/>
        <w:jc w:val="left"/>
      </w:pPr>
    </w:p>
    <w:p w14:paraId="00E8A4B9" w14:textId="77777777" w:rsidR="00526E78" w:rsidRPr="00C07571" w:rsidRDefault="00526E78" w:rsidP="00526E78">
      <w:pPr>
        <w:ind w:firstLineChars="0" w:firstLine="0"/>
        <w:jc w:val="left"/>
      </w:pPr>
      <w:r w:rsidRPr="00C07571">
        <w:t>28. If your answer to question 25 is no; what is the reason?</w:t>
      </w:r>
    </w:p>
    <w:p w14:paraId="780405B3" w14:textId="3B3E83AD" w:rsidR="00526E78" w:rsidRPr="00C07571" w:rsidRDefault="0003631F" w:rsidP="00526E78">
      <w:pPr>
        <w:ind w:firstLineChars="0" w:firstLine="0"/>
        <w:jc w:val="left"/>
      </w:pPr>
      <w:r w:rsidRPr="00C07571">
        <w:t>○</w:t>
      </w:r>
      <w:r w:rsidR="00526E78" w:rsidRPr="00C07571">
        <w:t xml:space="preserve"> I do not consider it necessary to treat permanent tooth discoloration in pediatric patients.</w:t>
      </w:r>
    </w:p>
    <w:p w14:paraId="4D5BA295" w14:textId="3C889369" w:rsidR="00526E78" w:rsidRPr="00C07571" w:rsidRDefault="0003631F" w:rsidP="00526E78">
      <w:pPr>
        <w:ind w:firstLineChars="0" w:firstLine="0"/>
        <w:jc w:val="left"/>
      </w:pPr>
      <w:r w:rsidRPr="00C07571">
        <w:t>○</w:t>
      </w:r>
      <w:r w:rsidR="00526E78" w:rsidRPr="00C07571">
        <w:t xml:space="preserve"> </w:t>
      </w:r>
      <w:bookmarkStart w:id="3" w:name="_Hlk142343557"/>
      <w:r w:rsidR="00526E78" w:rsidRPr="00C07571">
        <w:t>I have difficulty communicating with patients.</w:t>
      </w:r>
    </w:p>
    <w:p w14:paraId="4F790B90" w14:textId="684E5ECF" w:rsidR="00526E78" w:rsidRPr="00C07571" w:rsidRDefault="0003631F" w:rsidP="00526E78">
      <w:pPr>
        <w:ind w:firstLineChars="0" w:firstLine="0"/>
        <w:jc w:val="left"/>
      </w:pPr>
      <w:bookmarkStart w:id="4" w:name="_Hlk142343580"/>
      <w:bookmarkEnd w:id="3"/>
      <w:r w:rsidRPr="00C07571">
        <w:t xml:space="preserve">○ </w:t>
      </w:r>
      <w:r w:rsidR="00526E78" w:rsidRPr="00C07571">
        <w:t>The patient/parent does not have a request in this regard.</w:t>
      </w:r>
      <w:bookmarkEnd w:id="4"/>
    </w:p>
    <w:p w14:paraId="71BD808E" w14:textId="416D39EC" w:rsidR="00526E78" w:rsidRPr="00C07571" w:rsidRDefault="0003631F" w:rsidP="00526E78">
      <w:pPr>
        <w:ind w:firstLineChars="0" w:firstLine="0"/>
        <w:jc w:val="left"/>
      </w:pPr>
      <w:bookmarkStart w:id="5" w:name="_Hlk142343616"/>
      <w:r w:rsidRPr="00C07571">
        <w:t>○</w:t>
      </w:r>
      <w:r w:rsidR="00526E78" w:rsidRPr="00C07571">
        <w:t xml:space="preserve"> I</w:t>
      </w:r>
      <w:r w:rsidRPr="00C07571">
        <w:t>’</w:t>
      </w:r>
      <w:r w:rsidR="00526E78" w:rsidRPr="00C07571">
        <w:t>m worried about the side effects of bleaching.</w:t>
      </w:r>
    </w:p>
    <w:p w14:paraId="0DF9C159" w14:textId="5B58BFFF" w:rsidR="00526E78" w:rsidRPr="00C07571" w:rsidRDefault="0003631F" w:rsidP="00526E78">
      <w:pPr>
        <w:ind w:firstLineChars="0" w:firstLine="0"/>
        <w:jc w:val="left"/>
      </w:pPr>
      <w:r w:rsidRPr="00C07571">
        <w:t>○</w:t>
      </w:r>
      <w:r w:rsidR="00526E78" w:rsidRPr="00C07571">
        <w:t xml:space="preserve"> I do not find the use of bleaching agents safe.</w:t>
      </w:r>
    </w:p>
    <w:p w14:paraId="417B2D40" w14:textId="187FCED0" w:rsidR="00526E78" w:rsidRPr="00C07571" w:rsidRDefault="0003631F" w:rsidP="00526E78">
      <w:pPr>
        <w:ind w:firstLineChars="0" w:firstLine="0"/>
        <w:jc w:val="left"/>
      </w:pPr>
      <w:bookmarkStart w:id="6" w:name="_Hlk142343680"/>
      <w:bookmarkEnd w:id="5"/>
      <w:r w:rsidRPr="00C07571">
        <w:t>○</w:t>
      </w:r>
      <w:r w:rsidR="00526E78" w:rsidRPr="00C07571">
        <w:t xml:space="preserve"> I don</w:t>
      </w:r>
      <w:r w:rsidR="00327600" w:rsidRPr="00C07571">
        <w:t>’</w:t>
      </w:r>
      <w:r w:rsidR="00526E78" w:rsidRPr="00C07571">
        <w:t>t have enough knowledge.</w:t>
      </w:r>
    </w:p>
    <w:p w14:paraId="2D83D9C0" w14:textId="4D39D19B" w:rsidR="00526E78" w:rsidRPr="00C07571" w:rsidRDefault="0003631F" w:rsidP="00526E78">
      <w:pPr>
        <w:ind w:firstLineChars="0" w:firstLine="0"/>
        <w:jc w:val="left"/>
      </w:pPr>
      <w:r w:rsidRPr="00C07571">
        <w:t>○</w:t>
      </w:r>
      <w:r w:rsidR="00526E78" w:rsidRPr="00C07571">
        <w:t xml:space="preserve"> No financial return</w:t>
      </w:r>
    </w:p>
    <w:p w14:paraId="36456B00" w14:textId="56A846B0" w:rsidR="00526E78" w:rsidRPr="00C07571" w:rsidRDefault="0003631F" w:rsidP="00526E78">
      <w:pPr>
        <w:ind w:firstLineChars="0" w:firstLine="0"/>
        <w:jc w:val="left"/>
      </w:pPr>
      <w:r w:rsidRPr="00C07571">
        <w:t>○</w:t>
      </w:r>
      <w:r w:rsidR="00526E78" w:rsidRPr="00C07571">
        <w:t xml:space="preserve"> Other (specify)…</w:t>
      </w:r>
    </w:p>
    <w:p w14:paraId="2026A715" w14:textId="77777777" w:rsidR="00526E78" w:rsidRPr="00C07571" w:rsidRDefault="00526E78" w:rsidP="00526E78">
      <w:pPr>
        <w:ind w:firstLineChars="0" w:firstLine="0"/>
        <w:jc w:val="left"/>
      </w:pPr>
    </w:p>
    <w:bookmarkEnd w:id="6"/>
    <w:p w14:paraId="05E4A06E" w14:textId="77777777" w:rsidR="00526E78" w:rsidRPr="00C07571" w:rsidRDefault="00526E78" w:rsidP="00526E78">
      <w:pPr>
        <w:ind w:firstLineChars="0" w:firstLine="0"/>
        <w:jc w:val="left"/>
      </w:pPr>
      <w:r w:rsidRPr="00C07571">
        <w:lastRenderedPageBreak/>
        <w:t>29. Do you treat the discoloration of primary teeth in your clinic?</w:t>
      </w:r>
    </w:p>
    <w:p w14:paraId="2EEB6099" w14:textId="11FF7339" w:rsidR="00526E78" w:rsidRPr="00C07571" w:rsidRDefault="00601F77" w:rsidP="00526E78">
      <w:pPr>
        <w:ind w:firstLineChars="0" w:firstLine="0"/>
        <w:jc w:val="left"/>
      </w:pPr>
      <w:r w:rsidRPr="00C07571">
        <w:t>○</w:t>
      </w:r>
      <w:r w:rsidR="00526E78" w:rsidRPr="00C07571">
        <w:t xml:space="preserve"> Yes</w:t>
      </w:r>
    </w:p>
    <w:p w14:paraId="16E58FBF" w14:textId="18F37F5F" w:rsidR="00526E78" w:rsidRPr="00C07571" w:rsidRDefault="00601F77" w:rsidP="00526E78">
      <w:pPr>
        <w:ind w:firstLineChars="0" w:firstLine="0"/>
        <w:jc w:val="left"/>
      </w:pPr>
      <w:r w:rsidRPr="00C07571">
        <w:t>○</w:t>
      </w:r>
      <w:r w:rsidR="00526E78" w:rsidRPr="00C07571">
        <w:t xml:space="preserve"> No</w:t>
      </w:r>
    </w:p>
    <w:p w14:paraId="7FC854C5" w14:textId="77777777" w:rsidR="00526E78" w:rsidRPr="00C07571" w:rsidRDefault="00526E78" w:rsidP="00526E78">
      <w:pPr>
        <w:ind w:firstLineChars="0" w:firstLine="0"/>
        <w:jc w:val="left"/>
      </w:pPr>
    </w:p>
    <w:p w14:paraId="43690739" w14:textId="77777777" w:rsidR="00526E78" w:rsidRPr="00C07571" w:rsidRDefault="00526E78" w:rsidP="00526E78">
      <w:pPr>
        <w:ind w:firstLineChars="0" w:firstLine="0"/>
        <w:jc w:val="left"/>
      </w:pPr>
      <w:r w:rsidRPr="00C07571">
        <w:t>30. If your answer to question 29 is yes; how often do you treat?</w:t>
      </w:r>
    </w:p>
    <w:p w14:paraId="2F46E0B6" w14:textId="382F95E3" w:rsidR="00526E78" w:rsidRPr="00C07571" w:rsidRDefault="00601F77" w:rsidP="00526E78">
      <w:pPr>
        <w:ind w:firstLineChars="0" w:firstLine="0"/>
        <w:jc w:val="left"/>
      </w:pPr>
      <w:r w:rsidRPr="00C07571">
        <w:t>○</w:t>
      </w:r>
      <w:r w:rsidR="00526E78" w:rsidRPr="00C07571">
        <w:t xml:space="preserve"> Every day</w:t>
      </w:r>
    </w:p>
    <w:p w14:paraId="4D277923" w14:textId="59A9A26C" w:rsidR="00526E78" w:rsidRPr="00C07571" w:rsidRDefault="00601F77" w:rsidP="00526E78">
      <w:pPr>
        <w:ind w:firstLineChars="0" w:firstLine="0"/>
        <w:jc w:val="left"/>
      </w:pPr>
      <w:r w:rsidRPr="00C07571">
        <w:t>○</w:t>
      </w:r>
      <w:r w:rsidR="00526E78" w:rsidRPr="00C07571">
        <w:t xml:space="preserve"> </w:t>
      </w:r>
      <w:proofErr w:type="spellStart"/>
      <w:r w:rsidR="00526E78" w:rsidRPr="00C07571">
        <w:t>Haftada</w:t>
      </w:r>
      <w:proofErr w:type="spellEnd"/>
      <w:r w:rsidR="00526E78" w:rsidRPr="00C07571">
        <w:t xml:space="preserve"> 2</w:t>
      </w:r>
      <w:r w:rsidRPr="00C07571">
        <w:t>–</w:t>
      </w:r>
      <w:r w:rsidR="00526E78" w:rsidRPr="00C07571">
        <w:t xml:space="preserve">3 </w:t>
      </w:r>
      <w:proofErr w:type="spellStart"/>
      <w:r w:rsidR="00526E78" w:rsidRPr="00C07571">
        <w:t>kez</w:t>
      </w:r>
      <w:proofErr w:type="spellEnd"/>
    </w:p>
    <w:p w14:paraId="7E5F1771" w14:textId="43D06C2E" w:rsidR="00526E78" w:rsidRPr="00C07571" w:rsidRDefault="00601F77" w:rsidP="00526E78">
      <w:pPr>
        <w:ind w:firstLineChars="0" w:firstLine="0"/>
        <w:jc w:val="left"/>
      </w:pPr>
      <w:r w:rsidRPr="00C07571">
        <w:t>○</w:t>
      </w:r>
      <w:r w:rsidR="00526E78" w:rsidRPr="00C07571">
        <w:t xml:space="preserve"> 2</w:t>
      </w:r>
      <w:r w:rsidRPr="00C07571">
        <w:t>–</w:t>
      </w:r>
      <w:r w:rsidR="00526E78" w:rsidRPr="00C07571">
        <w:t>3 times a month</w:t>
      </w:r>
    </w:p>
    <w:p w14:paraId="21134130" w14:textId="1DF0BF56" w:rsidR="00526E78" w:rsidRPr="00C07571" w:rsidRDefault="00601F77" w:rsidP="00526E78">
      <w:pPr>
        <w:ind w:firstLineChars="0" w:firstLine="0"/>
        <w:jc w:val="left"/>
      </w:pPr>
      <w:r w:rsidRPr="00C07571">
        <w:t>○</w:t>
      </w:r>
      <w:r w:rsidR="00526E78" w:rsidRPr="00C07571">
        <w:t xml:space="preserve"> Rarely</w:t>
      </w:r>
    </w:p>
    <w:p w14:paraId="51665205" w14:textId="77777777" w:rsidR="00526E78" w:rsidRPr="00C07571" w:rsidRDefault="00526E78" w:rsidP="00526E78">
      <w:pPr>
        <w:ind w:firstLineChars="0" w:firstLine="0"/>
        <w:jc w:val="left"/>
      </w:pPr>
    </w:p>
    <w:p w14:paraId="5D656C1F" w14:textId="77777777" w:rsidR="00526E78" w:rsidRPr="00C07571" w:rsidRDefault="00526E78" w:rsidP="00526E78">
      <w:pPr>
        <w:ind w:firstLineChars="0" w:firstLine="0"/>
        <w:jc w:val="left"/>
      </w:pPr>
      <w:r w:rsidRPr="00C07571">
        <w:t>31. If your answer to question 29 is yes; what treatments do you offer?</w:t>
      </w:r>
    </w:p>
    <w:p w14:paraId="16F1C718" w14:textId="2BB05D5A" w:rsidR="00526E78" w:rsidRPr="00C07571" w:rsidRDefault="000C5640" w:rsidP="00526E78">
      <w:pPr>
        <w:ind w:firstLineChars="0" w:firstLine="0"/>
        <w:jc w:val="left"/>
      </w:pPr>
      <w:r w:rsidRPr="00C07571">
        <w:t>○</w:t>
      </w:r>
      <w:r w:rsidR="00526E78" w:rsidRPr="00C07571">
        <w:t xml:space="preserve"> Vital bleaching</w:t>
      </w:r>
    </w:p>
    <w:p w14:paraId="546F916D" w14:textId="17F99B04" w:rsidR="00526E78" w:rsidRPr="00C07571" w:rsidRDefault="000C5640" w:rsidP="00526E78">
      <w:pPr>
        <w:ind w:firstLineChars="0" w:firstLine="0"/>
        <w:jc w:val="left"/>
      </w:pPr>
      <w:r w:rsidRPr="00C07571">
        <w:t>○</w:t>
      </w:r>
      <w:r w:rsidR="00526E78" w:rsidRPr="00C07571">
        <w:t xml:space="preserve"> </w:t>
      </w:r>
      <w:proofErr w:type="spellStart"/>
      <w:r w:rsidR="00526E78" w:rsidRPr="00C07571">
        <w:t>Devital</w:t>
      </w:r>
      <w:proofErr w:type="spellEnd"/>
      <w:r w:rsidR="00526E78" w:rsidRPr="00C07571">
        <w:t xml:space="preserve"> bleaching</w:t>
      </w:r>
    </w:p>
    <w:p w14:paraId="572AD4CB" w14:textId="0F0A36A2" w:rsidR="00526E78" w:rsidRPr="00C07571" w:rsidRDefault="000C5640" w:rsidP="00526E78">
      <w:pPr>
        <w:ind w:firstLineChars="0" w:firstLine="0"/>
        <w:jc w:val="left"/>
      </w:pPr>
      <w:r w:rsidRPr="00C07571">
        <w:t>○</w:t>
      </w:r>
      <w:r w:rsidR="00526E78" w:rsidRPr="00C07571">
        <w:t xml:space="preserve"> </w:t>
      </w:r>
      <w:proofErr w:type="spellStart"/>
      <w:r w:rsidR="00526E78" w:rsidRPr="00C07571">
        <w:t>Microabrasion</w:t>
      </w:r>
      <w:proofErr w:type="spellEnd"/>
    </w:p>
    <w:p w14:paraId="2132538E" w14:textId="5B49E949" w:rsidR="00526E78" w:rsidRPr="00C07571" w:rsidRDefault="000C5640" w:rsidP="00526E78">
      <w:pPr>
        <w:ind w:firstLineChars="0" w:firstLine="0"/>
        <w:jc w:val="left"/>
      </w:pPr>
      <w:r w:rsidRPr="00C07571">
        <w:t>○</w:t>
      </w:r>
      <w:r w:rsidR="00526E78" w:rsidRPr="00C07571">
        <w:t xml:space="preserve"> Resin infiltration technique</w:t>
      </w:r>
    </w:p>
    <w:p w14:paraId="22BC1FF7" w14:textId="41EFA7BC" w:rsidR="00526E78" w:rsidRPr="00C07571" w:rsidRDefault="000C5640" w:rsidP="00526E78">
      <w:pPr>
        <w:ind w:firstLineChars="0" w:firstLine="0"/>
        <w:jc w:val="left"/>
      </w:pPr>
      <w:r w:rsidRPr="00C07571">
        <w:t>○</w:t>
      </w:r>
      <w:r w:rsidR="00526E78" w:rsidRPr="00C07571">
        <w:t xml:space="preserve"> Restoration with restorative materials</w:t>
      </w:r>
    </w:p>
    <w:p w14:paraId="2623151B" w14:textId="546A5214" w:rsidR="00526E78" w:rsidRPr="00C07571" w:rsidRDefault="000C5640" w:rsidP="00526E78">
      <w:pPr>
        <w:ind w:firstLineChars="0" w:firstLine="0"/>
        <w:jc w:val="left"/>
      </w:pPr>
      <w:r w:rsidRPr="00C07571">
        <w:t>○</w:t>
      </w:r>
      <w:r w:rsidR="00526E78" w:rsidRPr="00C07571">
        <w:t xml:space="preserve"> Restoration with veneer</w:t>
      </w:r>
    </w:p>
    <w:p w14:paraId="2AED8680" w14:textId="14B1FDF9" w:rsidR="00526E78" w:rsidRPr="00C07571" w:rsidRDefault="000C5640" w:rsidP="00526E78">
      <w:pPr>
        <w:ind w:firstLineChars="0" w:firstLine="0"/>
        <w:jc w:val="left"/>
      </w:pPr>
      <w:r w:rsidRPr="00C07571">
        <w:t>○</w:t>
      </w:r>
      <w:r w:rsidR="00526E78" w:rsidRPr="00C07571">
        <w:t xml:space="preserve"> Full-crown coverage</w:t>
      </w:r>
    </w:p>
    <w:p w14:paraId="754DA03B" w14:textId="68F84745" w:rsidR="00526E78" w:rsidRPr="00C07571" w:rsidRDefault="000C5640" w:rsidP="00526E78">
      <w:pPr>
        <w:ind w:firstLineChars="0" w:firstLine="0"/>
        <w:jc w:val="left"/>
      </w:pPr>
      <w:r w:rsidRPr="00C07571">
        <w:t>○</w:t>
      </w:r>
      <w:r w:rsidR="00526E78" w:rsidRPr="00C07571">
        <w:t xml:space="preserve"> Other (specify)…</w:t>
      </w:r>
    </w:p>
    <w:p w14:paraId="3E08FF6E" w14:textId="77777777" w:rsidR="00526E78" w:rsidRPr="00C07571" w:rsidRDefault="00526E78" w:rsidP="00526E78">
      <w:pPr>
        <w:ind w:firstLineChars="0" w:firstLine="0"/>
        <w:jc w:val="left"/>
      </w:pPr>
    </w:p>
    <w:p w14:paraId="7A3BEC82" w14:textId="6F47592A" w:rsidR="00526E78" w:rsidRPr="00C07571" w:rsidRDefault="00526E78" w:rsidP="00526E78">
      <w:pPr>
        <w:ind w:firstLineChars="0" w:firstLine="0"/>
        <w:jc w:val="left"/>
      </w:pPr>
      <w:r w:rsidRPr="00C07571">
        <w:t>32. If your answer to question 29 is no; what is the reason?</w:t>
      </w:r>
    </w:p>
    <w:p w14:paraId="67ED375A" w14:textId="4C796C93" w:rsidR="00526E78" w:rsidRPr="00C07571" w:rsidRDefault="007B1FDF" w:rsidP="00526E78">
      <w:pPr>
        <w:ind w:firstLineChars="0" w:firstLine="0"/>
        <w:jc w:val="left"/>
      </w:pPr>
      <w:r w:rsidRPr="00C07571">
        <w:t>○</w:t>
      </w:r>
      <w:r w:rsidR="00526E78" w:rsidRPr="00C07571">
        <w:t xml:space="preserve"> I do not find it necessary to treat the discoloration of primary teeth.</w:t>
      </w:r>
    </w:p>
    <w:p w14:paraId="127168EA" w14:textId="5D2A0988" w:rsidR="00526E78" w:rsidRPr="00C07571" w:rsidRDefault="007B1FDF" w:rsidP="00526E78">
      <w:pPr>
        <w:ind w:firstLineChars="0" w:firstLine="0"/>
        <w:jc w:val="left"/>
      </w:pPr>
      <w:r w:rsidRPr="00C07571">
        <w:t>○</w:t>
      </w:r>
      <w:r w:rsidR="00526E78" w:rsidRPr="00C07571">
        <w:t xml:space="preserve"> I have difficulty communicating with patients.</w:t>
      </w:r>
    </w:p>
    <w:p w14:paraId="23D29E18" w14:textId="6150D638" w:rsidR="00526E78" w:rsidRPr="00C07571" w:rsidRDefault="007B1FDF" w:rsidP="00526E78">
      <w:pPr>
        <w:ind w:firstLineChars="0" w:firstLine="0"/>
        <w:jc w:val="left"/>
      </w:pPr>
      <w:r w:rsidRPr="00C07571">
        <w:t>○</w:t>
      </w:r>
      <w:r w:rsidR="00526E78" w:rsidRPr="00C07571">
        <w:t xml:space="preserve"> The patient/parent does not have a request in this regard.</w:t>
      </w:r>
    </w:p>
    <w:p w14:paraId="6207C453" w14:textId="27C7616D" w:rsidR="00526E78" w:rsidRPr="00C07571" w:rsidRDefault="007B1FDF" w:rsidP="00526E78">
      <w:pPr>
        <w:ind w:firstLineChars="0" w:firstLine="0"/>
        <w:jc w:val="left"/>
      </w:pPr>
      <w:r w:rsidRPr="00C07571">
        <w:t>○</w:t>
      </w:r>
      <w:r w:rsidR="00526E78" w:rsidRPr="00C07571">
        <w:t xml:space="preserve"> I</w:t>
      </w:r>
      <w:r w:rsidRPr="00C07571">
        <w:t>’</w:t>
      </w:r>
      <w:r w:rsidR="00526E78" w:rsidRPr="00C07571">
        <w:t>m worried about the side effects of bleaching.</w:t>
      </w:r>
    </w:p>
    <w:p w14:paraId="5F039A8A" w14:textId="394ADBA0" w:rsidR="00526E78" w:rsidRPr="00C07571" w:rsidRDefault="007B1FDF" w:rsidP="00526E78">
      <w:pPr>
        <w:ind w:firstLineChars="0" w:firstLine="0"/>
        <w:jc w:val="left"/>
      </w:pPr>
      <w:r w:rsidRPr="00C07571">
        <w:t>○</w:t>
      </w:r>
      <w:r w:rsidR="00526E78" w:rsidRPr="00C07571">
        <w:t xml:space="preserve"> I do not find the use of bleaching agents safe.</w:t>
      </w:r>
    </w:p>
    <w:p w14:paraId="284C79AD" w14:textId="4E7369D3" w:rsidR="00526E78" w:rsidRPr="00C07571" w:rsidRDefault="007B1FDF" w:rsidP="00526E78">
      <w:pPr>
        <w:ind w:firstLineChars="0" w:firstLine="0"/>
        <w:jc w:val="left"/>
      </w:pPr>
      <w:r w:rsidRPr="00C07571">
        <w:t>○</w:t>
      </w:r>
      <w:r w:rsidR="00526E78" w:rsidRPr="00C07571">
        <w:t xml:space="preserve"> I am concerned that it may affect the permanent dentition.</w:t>
      </w:r>
    </w:p>
    <w:p w14:paraId="18E497A6" w14:textId="4E8E4EE7" w:rsidR="00526E78" w:rsidRPr="00C07571" w:rsidRDefault="007B1FDF" w:rsidP="00526E78">
      <w:pPr>
        <w:ind w:firstLineChars="0" w:firstLine="0"/>
        <w:jc w:val="left"/>
      </w:pPr>
      <w:r w:rsidRPr="00C07571">
        <w:t>○</w:t>
      </w:r>
      <w:r w:rsidR="00526E78" w:rsidRPr="00C07571">
        <w:t xml:space="preserve"> I don</w:t>
      </w:r>
      <w:r w:rsidR="008C650F" w:rsidRPr="00C07571">
        <w:t>’</w:t>
      </w:r>
      <w:r w:rsidR="00526E78" w:rsidRPr="00C07571">
        <w:t>t have enough knowledge.</w:t>
      </w:r>
    </w:p>
    <w:p w14:paraId="149A7ED1" w14:textId="4B8900A4" w:rsidR="00526E78" w:rsidRPr="00C07571" w:rsidRDefault="007B1FDF" w:rsidP="00526E78">
      <w:pPr>
        <w:ind w:firstLineChars="0" w:firstLine="0"/>
        <w:jc w:val="left"/>
      </w:pPr>
      <w:r w:rsidRPr="00C07571">
        <w:t>○</w:t>
      </w:r>
      <w:r w:rsidR="00526E78" w:rsidRPr="00C07571">
        <w:t xml:space="preserve"> No financial return</w:t>
      </w:r>
    </w:p>
    <w:p w14:paraId="56111C19" w14:textId="2F1486C5" w:rsidR="00526E78" w:rsidRPr="00C07571" w:rsidRDefault="007B1FDF" w:rsidP="00646F38">
      <w:pPr>
        <w:ind w:firstLineChars="0" w:firstLine="0"/>
        <w:jc w:val="left"/>
      </w:pPr>
      <w:r w:rsidRPr="00C07571">
        <w:t>○</w:t>
      </w:r>
      <w:r w:rsidR="00526E78" w:rsidRPr="00C07571">
        <w:t xml:space="preserve"> Other (specify)…</w:t>
      </w:r>
    </w:p>
    <w:p w14:paraId="4182FA73" w14:textId="58CEE12C" w:rsidR="00576D94" w:rsidRPr="00C07571" w:rsidRDefault="00576D94" w:rsidP="00646F38">
      <w:pPr>
        <w:ind w:firstLineChars="0" w:firstLine="0"/>
        <w:jc w:val="left"/>
        <w:rPr>
          <w:rFonts w:eastAsiaTheme="minorEastAsia"/>
        </w:rPr>
      </w:pPr>
    </w:p>
    <w:p w14:paraId="3FF295B3" w14:textId="59394CB6" w:rsidR="00A318BA" w:rsidRPr="00C07571" w:rsidRDefault="00A318BA">
      <w:pPr>
        <w:widowControl/>
        <w:ind w:firstLineChars="0" w:firstLine="0"/>
        <w:jc w:val="left"/>
        <w:rPr>
          <w:rFonts w:eastAsiaTheme="minorEastAsia"/>
          <w:b/>
        </w:rPr>
      </w:pPr>
    </w:p>
    <w:p w14:paraId="0640C4CD" w14:textId="09E81715" w:rsidR="00646225" w:rsidRPr="00C07571" w:rsidRDefault="00646225" w:rsidP="008C650F">
      <w:pPr>
        <w:ind w:firstLine="420"/>
        <w:rPr>
          <w:rFonts w:eastAsiaTheme="minorEastAsia"/>
          <w:sz w:val="18"/>
          <w:szCs w:val="18"/>
        </w:rPr>
        <w:sectPr w:rsidR="00646225" w:rsidRPr="00C07571" w:rsidSect="00AB5F4F">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283" w:footer="1134" w:gutter="0"/>
          <w:cols w:space="425"/>
          <w:titlePg/>
          <w:docGrid w:type="lines" w:linePitch="310"/>
        </w:sectPr>
      </w:pPr>
      <w:r w:rsidRPr="00C07571">
        <w:rPr>
          <w:rFonts w:eastAsia="Calibri"/>
        </w:rPr>
        <w:t xml:space="preserve">The survey instrument was generated utilizing the digital platform </w:t>
      </w:r>
      <w:hyperlink r:id="rId13" w:history="1">
        <w:r w:rsidRPr="00C07571">
          <w:rPr>
            <w:rStyle w:val="aff6"/>
            <w:rFonts w:eastAsia="Calibri"/>
          </w:rPr>
          <w:t>googleforms.com</w:t>
        </w:r>
      </w:hyperlink>
      <w:r w:rsidRPr="00C07571">
        <w:rPr>
          <w:rFonts w:eastAsia="Calibri"/>
        </w:rPr>
        <w:t>©. The initial iteration of the survey, distributed in the Turkish language to pediatric dentists in Turkey, is a</w:t>
      </w:r>
      <w:r w:rsidR="008C650F" w:rsidRPr="00C07571">
        <w:rPr>
          <w:rFonts w:eastAsia="Calibri"/>
        </w:rPr>
        <w:t>ccessible at the following URL:</w:t>
      </w:r>
      <w:r w:rsidR="008C650F" w:rsidRPr="00C07571">
        <w:t xml:space="preserve"> </w:t>
      </w:r>
      <w:hyperlink r:id="rId14" w:history="1">
        <w:r w:rsidRPr="00C07571">
          <w:rPr>
            <w:rStyle w:val="aff6"/>
            <w:rFonts w:eastAsia="Calibri"/>
          </w:rPr>
          <w:t>https://docs.google.com/forms/d/e/1FAIpQLSdw6a3HP_P4-GtnnK6MjNP_-Qq27hI1EG0MhEmoigBkJJLPGw/viewform?usp=sf_link</w:t>
        </w:r>
      </w:hyperlink>
      <w:r w:rsidR="008C650F" w:rsidRPr="00C07571">
        <w:rPr>
          <w:rFonts w:eastAsia="Calibri"/>
        </w:rPr>
        <w:t>.</w:t>
      </w:r>
    </w:p>
    <w:p w14:paraId="61EA873F" w14:textId="11EC2CB0" w:rsidR="00576D94" w:rsidRPr="00C07571" w:rsidRDefault="00AB1E36" w:rsidP="00313D62">
      <w:pPr>
        <w:pStyle w:val="a3"/>
        <w:spacing w:before="310" w:after="310"/>
      </w:pPr>
      <w:bookmarkStart w:id="7" w:name="_Hlk148223207"/>
      <w:r w:rsidRPr="00C07571">
        <w:lastRenderedPageBreak/>
        <w:t xml:space="preserve">Supplementary Table 1. </w:t>
      </w:r>
      <w:bookmarkEnd w:id="7"/>
      <w:r w:rsidR="00576D94" w:rsidRPr="00C07571">
        <w:t>STROBE</w:t>
      </w:r>
      <w:r w:rsidR="00576D94" w:rsidRPr="00C07571">
        <w:rPr>
          <w:spacing w:val="-3"/>
        </w:rPr>
        <w:t xml:space="preserve"> </w:t>
      </w:r>
      <w:r w:rsidR="00D260D9" w:rsidRPr="00C07571">
        <w:t>stat</w:t>
      </w:r>
      <w:r w:rsidR="00576D94" w:rsidRPr="00C07571">
        <w:t>ement—checklist</w:t>
      </w:r>
      <w:r w:rsidR="00576D94" w:rsidRPr="00C07571">
        <w:rPr>
          <w:spacing w:val="-2"/>
        </w:rPr>
        <w:t xml:space="preserve"> </w:t>
      </w:r>
      <w:r w:rsidR="00576D94" w:rsidRPr="00C07571">
        <w:t>of</w:t>
      </w:r>
      <w:r w:rsidR="00576D94" w:rsidRPr="00C07571">
        <w:rPr>
          <w:spacing w:val="-2"/>
        </w:rPr>
        <w:t xml:space="preserve"> </w:t>
      </w:r>
      <w:r w:rsidR="00576D94" w:rsidRPr="00C07571">
        <w:t>items</w:t>
      </w:r>
      <w:r w:rsidR="00576D94" w:rsidRPr="00C07571">
        <w:rPr>
          <w:spacing w:val="-2"/>
        </w:rPr>
        <w:t xml:space="preserve"> </w:t>
      </w:r>
      <w:r w:rsidR="00576D94" w:rsidRPr="00C07571">
        <w:t>that</w:t>
      </w:r>
      <w:r w:rsidR="00576D94" w:rsidRPr="00C07571">
        <w:rPr>
          <w:spacing w:val="-1"/>
        </w:rPr>
        <w:t xml:space="preserve"> </w:t>
      </w:r>
      <w:r w:rsidR="00576D94" w:rsidRPr="00C07571">
        <w:t>should</w:t>
      </w:r>
      <w:r w:rsidR="00576D94" w:rsidRPr="00C07571">
        <w:rPr>
          <w:spacing w:val="-2"/>
        </w:rPr>
        <w:t xml:space="preserve"> </w:t>
      </w:r>
      <w:r w:rsidR="00576D94" w:rsidRPr="00C07571">
        <w:t>be</w:t>
      </w:r>
      <w:r w:rsidR="00576D94" w:rsidRPr="00C07571">
        <w:rPr>
          <w:spacing w:val="-2"/>
        </w:rPr>
        <w:t xml:space="preserve"> </w:t>
      </w:r>
      <w:r w:rsidR="00576D94" w:rsidRPr="00C07571">
        <w:t>included</w:t>
      </w:r>
      <w:r w:rsidR="00576D94" w:rsidRPr="00C07571">
        <w:rPr>
          <w:spacing w:val="-2"/>
        </w:rPr>
        <w:t xml:space="preserve"> </w:t>
      </w:r>
      <w:r w:rsidR="00576D94" w:rsidRPr="00C07571">
        <w:t>in</w:t>
      </w:r>
      <w:r w:rsidR="00576D94" w:rsidRPr="00C07571">
        <w:rPr>
          <w:spacing w:val="-1"/>
        </w:rPr>
        <w:t xml:space="preserve"> </w:t>
      </w:r>
      <w:r w:rsidR="00576D94" w:rsidRPr="00C07571">
        <w:t>reports of</w:t>
      </w:r>
      <w:r w:rsidR="00576D94" w:rsidRPr="00C07571">
        <w:rPr>
          <w:spacing w:val="-2"/>
        </w:rPr>
        <w:t xml:space="preserve"> </w:t>
      </w:r>
      <w:r w:rsidR="00576D94" w:rsidRPr="00C07571">
        <w:t>observational</w:t>
      </w:r>
      <w:r w:rsidR="00576D94" w:rsidRPr="00C07571">
        <w:rPr>
          <w:spacing w:val="-2"/>
        </w:rPr>
        <w:t xml:space="preserve"> </w:t>
      </w:r>
      <w:r w:rsidR="00576D94" w:rsidRPr="00C07571">
        <w:t>studies.</w:t>
      </w:r>
    </w:p>
    <w:tbl>
      <w:tblPr>
        <w:tblStyle w:val="TableNormal"/>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134"/>
        <w:gridCol w:w="567"/>
        <w:gridCol w:w="3544"/>
        <w:gridCol w:w="714"/>
        <w:gridCol w:w="4105"/>
      </w:tblGrid>
      <w:tr w:rsidR="00D260D9" w:rsidRPr="00C07571" w14:paraId="29BBACC9" w14:textId="77777777" w:rsidTr="00646225">
        <w:trPr>
          <w:trHeight w:val="20"/>
          <w:jc w:val="center"/>
        </w:trPr>
        <w:tc>
          <w:tcPr>
            <w:tcW w:w="1413" w:type="dxa"/>
            <w:gridSpan w:val="2"/>
            <w:vAlign w:val="center"/>
          </w:tcPr>
          <w:p w14:paraId="61F8CC91" w14:textId="77777777" w:rsidR="00D260D9" w:rsidRPr="00C07571" w:rsidRDefault="00D260D9" w:rsidP="00D260D9">
            <w:pPr>
              <w:pStyle w:val="TableParagraph"/>
              <w:rPr>
                <w:sz w:val="21"/>
                <w:szCs w:val="21"/>
              </w:rPr>
            </w:pPr>
          </w:p>
        </w:tc>
        <w:tc>
          <w:tcPr>
            <w:tcW w:w="567" w:type="dxa"/>
            <w:vAlign w:val="center"/>
          </w:tcPr>
          <w:p w14:paraId="0425EE8D" w14:textId="1FC19EE0" w:rsidR="00D260D9" w:rsidRPr="00C07571" w:rsidRDefault="00D260D9" w:rsidP="00DC0A11">
            <w:pPr>
              <w:pStyle w:val="TableParagraph"/>
              <w:jc w:val="center"/>
              <w:rPr>
                <w:sz w:val="21"/>
                <w:szCs w:val="21"/>
              </w:rPr>
            </w:pPr>
            <w:r w:rsidRPr="00C07571">
              <w:rPr>
                <w:sz w:val="21"/>
                <w:szCs w:val="21"/>
              </w:rPr>
              <w:t>Item</w:t>
            </w:r>
            <w:r w:rsidRPr="00C07571">
              <w:rPr>
                <w:spacing w:val="-47"/>
                <w:sz w:val="21"/>
                <w:szCs w:val="21"/>
              </w:rPr>
              <w:t xml:space="preserve"> </w:t>
            </w:r>
            <w:r w:rsidRPr="00C07571">
              <w:rPr>
                <w:sz w:val="21"/>
                <w:szCs w:val="21"/>
              </w:rPr>
              <w:t>No.</w:t>
            </w:r>
          </w:p>
        </w:tc>
        <w:tc>
          <w:tcPr>
            <w:tcW w:w="3544" w:type="dxa"/>
            <w:vAlign w:val="center"/>
          </w:tcPr>
          <w:p w14:paraId="3E3D57E3" w14:textId="77777777" w:rsidR="00D260D9" w:rsidRPr="00C07571" w:rsidRDefault="00D260D9" w:rsidP="00DC0A11">
            <w:pPr>
              <w:pStyle w:val="TableParagraph"/>
              <w:jc w:val="center"/>
              <w:rPr>
                <w:sz w:val="21"/>
                <w:szCs w:val="21"/>
              </w:rPr>
            </w:pPr>
            <w:r w:rsidRPr="00C07571">
              <w:rPr>
                <w:sz w:val="21"/>
                <w:szCs w:val="21"/>
              </w:rPr>
              <w:t>Recommendation</w:t>
            </w:r>
          </w:p>
        </w:tc>
        <w:tc>
          <w:tcPr>
            <w:tcW w:w="714" w:type="dxa"/>
            <w:vAlign w:val="center"/>
          </w:tcPr>
          <w:p w14:paraId="52616FF0" w14:textId="6EBA1052" w:rsidR="00D260D9" w:rsidRPr="00C07571" w:rsidRDefault="00D260D9" w:rsidP="00DC0A11">
            <w:pPr>
              <w:pStyle w:val="TableParagraph"/>
              <w:jc w:val="center"/>
              <w:rPr>
                <w:sz w:val="21"/>
                <w:szCs w:val="21"/>
              </w:rPr>
            </w:pPr>
            <w:r w:rsidRPr="00C07571">
              <w:rPr>
                <w:sz w:val="21"/>
                <w:szCs w:val="21"/>
              </w:rPr>
              <w:t>Page</w:t>
            </w:r>
            <w:r w:rsidRPr="00C07571">
              <w:rPr>
                <w:spacing w:val="-47"/>
                <w:sz w:val="21"/>
                <w:szCs w:val="21"/>
              </w:rPr>
              <w:t xml:space="preserve"> </w:t>
            </w:r>
            <w:r w:rsidRPr="00C07571">
              <w:rPr>
                <w:sz w:val="21"/>
                <w:szCs w:val="21"/>
              </w:rPr>
              <w:t>No.</w:t>
            </w:r>
          </w:p>
        </w:tc>
        <w:tc>
          <w:tcPr>
            <w:tcW w:w="4105" w:type="dxa"/>
            <w:vAlign w:val="center"/>
          </w:tcPr>
          <w:p w14:paraId="7F10272C" w14:textId="77777777" w:rsidR="00D260D9" w:rsidRPr="00C07571" w:rsidRDefault="00D260D9" w:rsidP="00DC0A11">
            <w:pPr>
              <w:pStyle w:val="TableParagraph"/>
              <w:jc w:val="center"/>
              <w:rPr>
                <w:sz w:val="21"/>
                <w:szCs w:val="21"/>
              </w:rPr>
            </w:pPr>
            <w:r w:rsidRPr="00C07571">
              <w:rPr>
                <w:sz w:val="21"/>
                <w:szCs w:val="21"/>
              </w:rPr>
              <w:t>Relevant text from</w:t>
            </w:r>
            <w:r w:rsidRPr="00C07571">
              <w:rPr>
                <w:spacing w:val="-47"/>
                <w:sz w:val="21"/>
                <w:szCs w:val="21"/>
              </w:rPr>
              <w:t xml:space="preserve"> </w:t>
            </w:r>
            <w:r w:rsidRPr="00C07571">
              <w:rPr>
                <w:sz w:val="21"/>
                <w:szCs w:val="21"/>
              </w:rPr>
              <w:t>manuscript</w:t>
            </w:r>
          </w:p>
        </w:tc>
      </w:tr>
      <w:tr w:rsidR="00D260D9" w:rsidRPr="00C07571" w14:paraId="3B31A63B" w14:textId="77777777" w:rsidTr="00646225">
        <w:trPr>
          <w:trHeight w:val="20"/>
          <w:jc w:val="center"/>
        </w:trPr>
        <w:tc>
          <w:tcPr>
            <w:tcW w:w="10343" w:type="dxa"/>
            <w:gridSpan w:val="6"/>
            <w:vAlign w:val="center"/>
          </w:tcPr>
          <w:p w14:paraId="1BFC5ABC" w14:textId="59671080" w:rsidR="00D260D9" w:rsidRPr="00C07571" w:rsidRDefault="00D260D9" w:rsidP="00D260D9">
            <w:pPr>
              <w:pStyle w:val="TableParagraph"/>
              <w:rPr>
                <w:sz w:val="21"/>
                <w:szCs w:val="21"/>
              </w:rPr>
            </w:pPr>
            <w:r w:rsidRPr="00C07571">
              <w:rPr>
                <w:sz w:val="21"/>
                <w:szCs w:val="21"/>
              </w:rPr>
              <w:t>Title</w:t>
            </w:r>
            <w:r w:rsidRPr="00C07571">
              <w:rPr>
                <w:spacing w:val="-3"/>
                <w:sz w:val="21"/>
                <w:szCs w:val="21"/>
              </w:rPr>
              <w:t xml:space="preserve"> </w:t>
            </w:r>
            <w:r w:rsidRPr="00C07571">
              <w:rPr>
                <w:sz w:val="21"/>
                <w:szCs w:val="21"/>
              </w:rPr>
              <w:t>and</w:t>
            </w:r>
            <w:r w:rsidRPr="00C07571">
              <w:rPr>
                <w:spacing w:val="-3"/>
                <w:sz w:val="21"/>
                <w:szCs w:val="21"/>
              </w:rPr>
              <w:t xml:space="preserve"> </w:t>
            </w:r>
            <w:r w:rsidRPr="00C07571">
              <w:rPr>
                <w:sz w:val="21"/>
                <w:szCs w:val="21"/>
              </w:rPr>
              <w:t>abstract</w:t>
            </w:r>
          </w:p>
        </w:tc>
      </w:tr>
      <w:tr w:rsidR="00D260D9" w:rsidRPr="00C07571" w14:paraId="57905889" w14:textId="77777777" w:rsidTr="00646225">
        <w:trPr>
          <w:trHeight w:val="20"/>
          <w:jc w:val="center"/>
        </w:trPr>
        <w:tc>
          <w:tcPr>
            <w:tcW w:w="1413" w:type="dxa"/>
            <w:gridSpan w:val="2"/>
            <w:vMerge w:val="restart"/>
            <w:vAlign w:val="center"/>
          </w:tcPr>
          <w:p w14:paraId="081014BA" w14:textId="77777777" w:rsidR="00D260D9" w:rsidRPr="00C07571" w:rsidRDefault="00D260D9" w:rsidP="00D260D9">
            <w:pPr>
              <w:pStyle w:val="TableParagraph"/>
              <w:rPr>
                <w:w w:val="99"/>
                <w:sz w:val="21"/>
                <w:szCs w:val="21"/>
              </w:rPr>
            </w:pPr>
          </w:p>
        </w:tc>
        <w:tc>
          <w:tcPr>
            <w:tcW w:w="567" w:type="dxa"/>
            <w:vMerge w:val="restart"/>
            <w:vAlign w:val="center"/>
          </w:tcPr>
          <w:p w14:paraId="7DED9040" w14:textId="5B55DD1A" w:rsidR="00D260D9" w:rsidRPr="00C07571" w:rsidRDefault="00D260D9" w:rsidP="00DC0A11">
            <w:pPr>
              <w:pStyle w:val="TableParagraph"/>
              <w:jc w:val="center"/>
              <w:rPr>
                <w:sz w:val="21"/>
                <w:szCs w:val="21"/>
              </w:rPr>
            </w:pPr>
            <w:r w:rsidRPr="00C07571">
              <w:rPr>
                <w:w w:val="99"/>
                <w:sz w:val="21"/>
                <w:szCs w:val="21"/>
              </w:rPr>
              <w:t>1</w:t>
            </w:r>
          </w:p>
        </w:tc>
        <w:tc>
          <w:tcPr>
            <w:tcW w:w="3544" w:type="dxa"/>
            <w:vAlign w:val="center"/>
          </w:tcPr>
          <w:p w14:paraId="1DC3DEEA" w14:textId="77777777" w:rsidR="00D260D9" w:rsidRPr="00C07571" w:rsidRDefault="00D260D9" w:rsidP="00DC0A11">
            <w:pPr>
              <w:pStyle w:val="TableParagraph"/>
              <w:jc w:val="center"/>
              <w:rPr>
                <w:sz w:val="21"/>
                <w:szCs w:val="21"/>
              </w:rPr>
            </w:pPr>
            <w:r w:rsidRPr="00C07571">
              <w:rPr>
                <w:sz w:val="21"/>
                <w:szCs w:val="21"/>
              </w:rPr>
              <w:t>(a)</w:t>
            </w:r>
            <w:r w:rsidRPr="00C07571">
              <w:rPr>
                <w:spacing w:val="-2"/>
                <w:sz w:val="21"/>
                <w:szCs w:val="21"/>
              </w:rPr>
              <w:t xml:space="preserve"> </w:t>
            </w:r>
            <w:r w:rsidRPr="00C07571">
              <w:rPr>
                <w:sz w:val="21"/>
                <w:szCs w:val="21"/>
              </w:rPr>
              <w:t>Indicate</w:t>
            </w:r>
            <w:r w:rsidRPr="00C07571">
              <w:rPr>
                <w:spacing w:val="-3"/>
                <w:sz w:val="21"/>
                <w:szCs w:val="21"/>
              </w:rPr>
              <w:t xml:space="preserve"> </w:t>
            </w:r>
            <w:r w:rsidRPr="00C07571">
              <w:rPr>
                <w:sz w:val="21"/>
                <w:szCs w:val="21"/>
              </w:rPr>
              <w:t>the</w:t>
            </w:r>
            <w:r w:rsidRPr="00C07571">
              <w:rPr>
                <w:spacing w:val="-2"/>
                <w:sz w:val="21"/>
                <w:szCs w:val="21"/>
              </w:rPr>
              <w:t xml:space="preserve"> </w:t>
            </w:r>
            <w:r w:rsidRPr="00C07571">
              <w:rPr>
                <w:sz w:val="21"/>
                <w:szCs w:val="21"/>
              </w:rPr>
              <w:t>study’s</w:t>
            </w:r>
            <w:r w:rsidRPr="00C07571">
              <w:rPr>
                <w:spacing w:val="-4"/>
                <w:sz w:val="21"/>
                <w:szCs w:val="21"/>
              </w:rPr>
              <w:t xml:space="preserve"> </w:t>
            </w:r>
            <w:r w:rsidRPr="00C07571">
              <w:rPr>
                <w:sz w:val="21"/>
                <w:szCs w:val="21"/>
              </w:rPr>
              <w:t>design with</w:t>
            </w:r>
            <w:r w:rsidRPr="00C07571">
              <w:rPr>
                <w:spacing w:val="-3"/>
                <w:sz w:val="21"/>
                <w:szCs w:val="21"/>
              </w:rPr>
              <w:t xml:space="preserve"> </w:t>
            </w:r>
            <w:r w:rsidRPr="00C07571">
              <w:rPr>
                <w:sz w:val="21"/>
                <w:szCs w:val="21"/>
              </w:rPr>
              <w:t>a</w:t>
            </w:r>
            <w:r w:rsidRPr="00C07571">
              <w:rPr>
                <w:spacing w:val="-3"/>
                <w:sz w:val="21"/>
                <w:szCs w:val="21"/>
              </w:rPr>
              <w:t xml:space="preserve"> </w:t>
            </w:r>
            <w:r w:rsidRPr="00C07571">
              <w:rPr>
                <w:sz w:val="21"/>
                <w:szCs w:val="21"/>
              </w:rPr>
              <w:t>commonly</w:t>
            </w:r>
            <w:r w:rsidRPr="00C07571">
              <w:rPr>
                <w:spacing w:val="-1"/>
                <w:sz w:val="21"/>
                <w:szCs w:val="21"/>
              </w:rPr>
              <w:t xml:space="preserve"> </w:t>
            </w:r>
            <w:r w:rsidRPr="00C07571">
              <w:rPr>
                <w:sz w:val="21"/>
                <w:szCs w:val="21"/>
              </w:rPr>
              <w:t>used</w:t>
            </w:r>
            <w:r w:rsidRPr="00C07571">
              <w:rPr>
                <w:spacing w:val="-2"/>
                <w:sz w:val="21"/>
                <w:szCs w:val="21"/>
              </w:rPr>
              <w:t xml:space="preserve"> </w:t>
            </w:r>
            <w:r w:rsidRPr="00C07571">
              <w:rPr>
                <w:sz w:val="21"/>
                <w:szCs w:val="21"/>
              </w:rPr>
              <w:t>term</w:t>
            </w:r>
            <w:r w:rsidRPr="00C07571">
              <w:rPr>
                <w:spacing w:val="-6"/>
                <w:sz w:val="21"/>
                <w:szCs w:val="21"/>
              </w:rPr>
              <w:t xml:space="preserve"> </w:t>
            </w:r>
            <w:r w:rsidRPr="00C07571">
              <w:rPr>
                <w:sz w:val="21"/>
                <w:szCs w:val="21"/>
              </w:rPr>
              <w:t>in</w:t>
            </w:r>
            <w:r w:rsidRPr="00C07571">
              <w:rPr>
                <w:spacing w:val="-4"/>
                <w:sz w:val="21"/>
                <w:szCs w:val="21"/>
              </w:rPr>
              <w:t xml:space="preserve"> </w:t>
            </w:r>
            <w:r w:rsidRPr="00C07571">
              <w:rPr>
                <w:sz w:val="21"/>
                <w:szCs w:val="21"/>
              </w:rPr>
              <w:t>the</w:t>
            </w:r>
            <w:r w:rsidRPr="00C07571">
              <w:rPr>
                <w:spacing w:val="-2"/>
                <w:sz w:val="21"/>
                <w:szCs w:val="21"/>
              </w:rPr>
              <w:t xml:space="preserve"> </w:t>
            </w:r>
            <w:r w:rsidRPr="00C07571">
              <w:rPr>
                <w:sz w:val="21"/>
                <w:szCs w:val="21"/>
              </w:rPr>
              <w:t>title</w:t>
            </w:r>
            <w:r w:rsidRPr="00C07571">
              <w:rPr>
                <w:spacing w:val="-2"/>
                <w:sz w:val="21"/>
                <w:szCs w:val="21"/>
              </w:rPr>
              <w:t xml:space="preserve"> </w:t>
            </w:r>
            <w:r w:rsidRPr="00C07571">
              <w:rPr>
                <w:sz w:val="21"/>
                <w:szCs w:val="21"/>
              </w:rPr>
              <w:t>or</w:t>
            </w:r>
            <w:r w:rsidRPr="00C07571">
              <w:rPr>
                <w:spacing w:val="-2"/>
                <w:sz w:val="21"/>
                <w:szCs w:val="21"/>
              </w:rPr>
              <w:t xml:space="preserve"> </w:t>
            </w:r>
            <w:r w:rsidRPr="00C07571">
              <w:rPr>
                <w:sz w:val="21"/>
                <w:szCs w:val="21"/>
              </w:rPr>
              <w:t>the</w:t>
            </w:r>
            <w:r w:rsidRPr="00C07571">
              <w:rPr>
                <w:spacing w:val="-2"/>
                <w:sz w:val="21"/>
                <w:szCs w:val="21"/>
              </w:rPr>
              <w:t xml:space="preserve"> </w:t>
            </w:r>
            <w:r w:rsidRPr="00C07571">
              <w:rPr>
                <w:sz w:val="21"/>
                <w:szCs w:val="21"/>
              </w:rPr>
              <w:t>abstract</w:t>
            </w:r>
          </w:p>
        </w:tc>
        <w:tc>
          <w:tcPr>
            <w:tcW w:w="714" w:type="dxa"/>
            <w:vAlign w:val="center"/>
          </w:tcPr>
          <w:p w14:paraId="7E4B6DA1" w14:textId="77777777" w:rsidR="00D260D9" w:rsidRPr="00C07571" w:rsidRDefault="00D260D9" w:rsidP="00DC0A11">
            <w:pPr>
              <w:pStyle w:val="TableParagraph"/>
              <w:jc w:val="center"/>
              <w:rPr>
                <w:sz w:val="21"/>
                <w:szCs w:val="21"/>
              </w:rPr>
            </w:pPr>
            <w:r w:rsidRPr="00C07571">
              <w:rPr>
                <w:sz w:val="21"/>
                <w:szCs w:val="21"/>
              </w:rPr>
              <w:t>1</w:t>
            </w:r>
          </w:p>
        </w:tc>
        <w:tc>
          <w:tcPr>
            <w:tcW w:w="4105" w:type="dxa"/>
            <w:vAlign w:val="center"/>
          </w:tcPr>
          <w:p w14:paraId="2EB9A34A" w14:textId="1A5BC671" w:rsidR="00D260D9" w:rsidRPr="00C07571" w:rsidRDefault="0078120B" w:rsidP="00DC0A11">
            <w:pPr>
              <w:pStyle w:val="TableParagraph"/>
              <w:jc w:val="center"/>
              <w:rPr>
                <w:sz w:val="21"/>
                <w:szCs w:val="21"/>
              </w:rPr>
            </w:pPr>
            <w:r w:rsidRPr="00C07571">
              <w:rPr>
                <w:sz w:val="21"/>
                <w:szCs w:val="21"/>
              </w:rPr>
              <w:t>Title: “</w:t>
            </w:r>
            <w:r w:rsidR="00D260D9" w:rsidRPr="00C07571">
              <w:rPr>
                <w:sz w:val="21"/>
                <w:szCs w:val="21"/>
              </w:rPr>
              <w:t>Evaluation of Pediatric Dentists</w:t>
            </w:r>
            <w:r w:rsidR="005B0C86" w:rsidRPr="00C07571">
              <w:rPr>
                <w:sz w:val="21"/>
                <w:szCs w:val="21"/>
              </w:rPr>
              <w:t>’</w:t>
            </w:r>
            <w:r w:rsidR="00D260D9" w:rsidRPr="00C07571">
              <w:rPr>
                <w:sz w:val="21"/>
                <w:szCs w:val="21"/>
              </w:rPr>
              <w:t xml:space="preserve"> Knowledge and Approaches to Tooth Discoloration</w:t>
            </w:r>
            <w:r w:rsidRPr="00C07571">
              <w:rPr>
                <w:sz w:val="21"/>
                <w:szCs w:val="21"/>
              </w:rPr>
              <w:t>”</w:t>
            </w:r>
          </w:p>
          <w:p w14:paraId="22BA13A5" w14:textId="13AB5A98" w:rsidR="00D260D9" w:rsidRPr="00C07571" w:rsidRDefault="00D260D9" w:rsidP="0078120B">
            <w:pPr>
              <w:pStyle w:val="TableParagraph"/>
              <w:jc w:val="center"/>
              <w:rPr>
                <w:sz w:val="21"/>
                <w:szCs w:val="21"/>
              </w:rPr>
            </w:pPr>
            <w:r w:rsidRPr="00C07571">
              <w:rPr>
                <w:sz w:val="21"/>
                <w:szCs w:val="21"/>
              </w:rPr>
              <w:t xml:space="preserve">Abstract: </w:t>
            </w:r>
            <w:r w:rsidR="0078120B" w:rsidRPr="00C07571">
              <w:rPr>
                <w:sz w:val="21"/>
                <w:szCs w:val="21"/>
              </w:rPr>
              <w:t>“</w:t>
            </w:r>
            <w:r w:rsidRPr="00C07571">
              <w:rPr>
                <w:sz w:val="21"/>
                <w:szCs w:val="21"/>
              </w:rPr>
              <w:t>Methods: A 33-questioned survey created online was emailed to pediatric dentists between March and December 2021.</w:t>
            </w:r>
            <w:r w:rsidR="0078120B" w:rsidRPr="00C07571">
              <w:rPr>
                <w:sz w:val="21"/>
                <w:szCs w:val="21"/>
              </w:rPr>
              <w:t>”</w:t>
            </w:r>
          </w:p>
        </w:tc>
      </w:tr>
      <w:tr w:rsidR="00D260D9" w:rsidRPr="00C07571" w14:paraId="0E8E7F31" w14:textId="77777777" w:rsidTr="00646225">
        <w:trPr>
          <w:trHeight w:val="20"/>
          <w:jc w:val="center"/>
        </w:trPr>
        <w:tc>
          <w:tcPr>
            <w:tcW w:w="1413" w:type="dxa"/>
            <w:gridSpan w:val="2"/>
            <w:vMerge/>
            <w:vAlign w:val="center"/>
          </w:tcPr>
          <w:p w14:paraId="1DA89D0B" w14:textId="77777777" w:rsidR="00D260D9" w:rsidRPr="00C07571" w:rsidRDefault="00D260D9" w:rsidP="00D260D9">
            <w:pPr>
              <w:pStyle w:val="TableParagraph"/>
              <w:rPr>
                <w:sz w:val="21"/>
                <w:szCs w:val="21"/>
              </w:rPr>
            </w:pPr>
          </w:p>
        </w:tc>
        <w:tc>
          <w:tcPr>
            <w:tcW w:w="567" w:type="dxa"/>
            <w:vMerge/>
            <w:vAlign w:val="center"/>
          </w:tcPr>
          <w:p w14:paraId="686F93DF" w14:textId="6BF7D4B9" w:rsidR="00D260D9" w:rsidRPr="00C07571" w:rsidRDefault="00D260D9" w:rsidP="00DC0A11">
            <w:pPr>
              <w:pStyle w:val="TableParagraph"/>
              <w:jc w:val="center"/>
              <w:rPr>
                <w:sz w:val="21"/>
                <w:szCs w:val="21"/>
              </w:rPr>
            </w:pPr>
          </w:p>
        </w:tc>
        <w:tc>
          <w:tcPr>
            <w:tcW w:w="3544" w:type="dxa"/>
            <w:vAlign w:val="center"/>
          </w:tcPr>
          <w:p w14:paraId="1B88B4D8" w14:textId="77777777" w:rsidR="00D260D9" w:rsidRPr="00C07571" w:rsidRDefault="00D260D9" w:rsidP="00DC0A11">
            <w:pPr>
              <w:pStyle w:val="TableParagraph"/>
              <w:jc w:val="center"/>
              <w:rPr>
                <w:sz w:val="21"/>
                <w:szCs w:val="21"/>
              </w:rPr>
            </w:pPr>
            <w:r w:rsidRPr="00C07571">
              <w:rPr>
                <w:sz w:val="21"/>
                <w:szCs w:val="21"/>
              </w:rPr>
              <w:t>(b) Provide in the abstract an informative and balanced summary of what was done and what was</w:t>
            </w:r>
            <w:r w:rsidRPr="00C07571">
              <w:rPr>
                <w:spacing w:val="-48"/>
                <w:sz w:val="21"/>
                <w:szCs w:val="21"/>
              </w:rPr>
              <w:t xml:space="preserve"> </w:t>
            </w:r>
            <w:r w:rsidRPr="00C07571">
              <w:rPr>
                <w:sz w:val="21"/>
                <w:szCs w:val="21"/>
              </w:rPr>
              <w:t>found</w:t>
            </w:r>
          </w:p>
        </w:tc>
        <w:tc>
          <w:tcPr>
            <w:tcW w:w="714" w:type="dxa"/>
            <w:vAlign w:val="center"/>
          </w:tcPr>
          <w:p w14:paraId="668E8C59" w14:textId="77777777" w:rsidR="00D260D9" w:rsidRPr="00C07571" w:rsidRDefault="00D260D9" w:rsidP="00DC0A11">
            <w:pPr>
              <w:pStyle w:val="TableParagraph"/>
              <w:jc w:val="center"/>
              <w:rPr>
                <w:sz w:val="21"/>
                <w:szCs w:val="21"/>
              </w:rPr>
            </w:pPr>
            <w:r w:rsidRPr="00C07571">
              <w:rPr>
                <w:sz w:val="21"/>
                <w:szCs w:val="21"/>
              </w:rPr>
              <w:t>1</w:t>
            </w:r>
          </w:p>
        </w:tc>
        <w:tc>
          <w:tcPr>
            <w:tcW w:w="4105" w:type="dxa"/>
            <w:vAlign w:val="center"/>
          </w:tcPr>
          <w:p w14:paraId="05AB0FEC" w14:textId="77777777" w:rsidR="00D260D9" w:rsidRPr="00C07571" w:rsidRDefault="00D260D9" w:rsidP="00DC0A11">
            <w:pPr>
              <w:pStyle w:val="TableParagraph"/>
              <w:jc w:val="center"/>
              <w:rPr>
                <w:sz w:val="21"/>
                <w:szCs w:val="21"/>
              </w:rPr>
            </w:pPr>
            <w:r w:rsidRPr="00C07571">
              <w:rPr>
                <w:sz w:val="21"/>
                <w:szCs w:val="21"/>
              </w:rPr>
              <w:t>Of the pediatric dentists who participated in this study, 16.3% had high knowledge, 79.8% had medium knowledge, and 3.9% had insufficient understanding of tooth discoloration. The group with the highest average level of knowledge was working in private practice (</w:t>
            </w:r>
            <w:r w:rsidRPr="00C07571">
              <w:rPr>
                <w:i/>
                <w:iCs/>
                <w:sz w:val="21"/>
                <w:szCs w:val="21"/>
              </w:rPr>
              <w:t>p</w:t>
            </w:r>
            <w:r w:rsidRPr="00C07571">
              <w:rPr>
                <w:sz w:val="21"/>
                <w:szCs w:val="21"/>
              </w:rPr>
              <w:t xml:space="preserve"> ≤ 0.05).</w:t>
            </w:r>
          </w:p>
        </w:tc>
      </w:tr>
      <w:tr w:rsidR="00D260D9" w:rsidRPr="00C07571" w14:paraId="64C9872B" w14:textId="77777777" w:rsidTr="00646225">
        <w:trPr>
          <w:trHeight w:val="20"/>
          <w:jc w:val="center"/>
        </w:trPr>
        <w:tc>
          <w:tcPr>
            <w:tcW w:w="10343" w:type="dxa"/>
            <w:gridSpan w:val="6"/>
            <w:vAlign w:val="center"/>
          </w:tcPr>
          <w:p w14:paraId="20548044" w14:textId="076EB7C2" w:rsidR="00D260D9" w:rsidRPr="00C07571" w:rsidRDefault="00D260D9" w:rsidP="00D260D9">
            <w:pPr>
              <w:pStyle w:val="TableParagraph"/>
              <w:rPr>
                <w:sz w:val="21"/>
                <w:szCs w:val="21"/>
              </w:rPr>
            </w:pPr>
            <w:r w:rsidRPr="00C07571">
              <w:rPr>
                <w:sz w:val="21"/>
                <w:szCs w:val="21"/>
              </w:rPr>
              <w:t>Introduction</w:t>
            </w:r>
          </w:p>
        </w:tc>
      </w:tr>
      <w:tr w:rsidR="00D260D9" w:rsidRPr="00C07571" w14:paraId="4DEA22E9" w14:textId="77777777" w:rsidTr="00646225">
        <w:trPr>
          <w:trHeight w:val="20"/>
          <w:jc w:val="center"/>
        </w:trPr>
        <w:tc>
          <w:tcPr>
            <w:tcW w:w="279" w:type="dxa"/>
            <w:vMerge w:val="restart"/>
            <w:vAlign w:val="center"/>
          </w:tcPr>
          <w:p w14:paraId="22536DFD" w14:textId="1878E030" w:rsidR="00D260D9" w:rsidRPr="00C07571" w:rsidRDefault="00D260D9" w:rsidP="00D260D9">
            <w:pPr>
              <w:pStyle w:val="TableParagraph"/>
              <w:rPr>
                <w:sz w:val="21"/>
                <w:szCs w:val="21"/>
              </w:rPr>
            </w:pPr>
          </w:p>
        </w:tc>
        <w:tc>
          <w:tcPr>
            <w:tcW w:w="1134" w:type="dxa"/>
            <w:vAlign w:val="center"/>
          </w:tcPr>
          <w:p w14:paraId="48CD114B" w14:textId="703D3E51" w:rsidR="00D260D9" w:rsidRPr="00C07571" w:rsidRDefault="00D260D9" w:rsidP="00D260D9">
            <w:pPr>
              <w:pStyle w:val="TableParagraph"/>
              <w:rPr>
                <w:w w:val="99"/>
                <w:sz w:val="21"/>
                <w:szCs w:val="21"/>
              </w:rPr>
            </w:pPr>
            <w:r w:rsidRPr="00C07571">
              <w:rPr>
                <w:sz w:val="21"/>
                <w:szCs w:val="21"/>
              </w:rPr>
              <w:t>Background/rationale</w:t>
            </w:r>
          </w:p>
        </w:tc>
        <w:tc>
          <w:tcPr>
            <w:tcW w:w="567" w:type="dxa"/>
            <w:vAlign w:val="center"/>
          </w:tcPr>
          <w:p w14:paraId="75AF55EE" w14:textId="257D08F3" w:rsidR="00D260D9" w:rsidRPr="00C07571" w:rsidRDefault="00D260D9" w:rsidP="00DC0A11">
            <w:pPr>
              <w:pStyle w:val="TableParagraph"/>
              <w:jc w:val="center"/>
              <w:rPr>
                <w:sz w:val="21"/>
                <w:szCs w:val="21"/>
              </w:rPr>
            </w:pPr>
            <w:r w:rsidRPr="00C07571">
              <w:rPr>
                <w:w w:val="99"/>
                <w:sz w:val="21"/>
                <w:szCs w:val="21"/>
              </w:rPr>
              <w:t>2</w:t>
            </w:r>
          </w:p>
        </w:tc>
        <w:tc>
          <w:tcPr>
            <w:tcW w:w="3544" w:type="dxa"/>
            <w:vAlign w:val="center"/>
          </w:tcPr>
          <w:p w14:paraId="62806F30" w14:textId="77777777" w:rsidR="00D260D9" w:rsidRPr="00C07571" w:rsidRDefault="00D260D9" w:rsidP="00DC0A11">
            <w:pPr>
              <w:pStyle w:val="TableParagraph"/>
              <w:jc w:val="center"/>
              <w:rPr>
                <w:sz w:val="21"/>
                <w:szCs w:val="21"/>
              </w:rPr>
            </w:pPr>
            <w:r w:rsidRPr="00C07571">
              <w:rPr>
                <w:sz w:val="21"/>
                <w:szCs w:val="21"/>
              </w:rPr>
              <w:t>Explain</w:t>
            </w:r>
            <w:r w:rsidRPr="00C07571">
              <w:rPr>
                <w:spacing w:val="-5"/>
                <w:sz w:val="21"/>
                <w:szCs w:val="21"/>
              </w:rPr>
              <w:t xml:space="preserve"> </w:t>
            </w:r>
            <w:r w:rsidRPr="00C07571">
              <w:rPr>
                <w:sz w:val="21"/>
                <w:szCs w:val="21"/>
              </w:rPr>
              <w:t>the</w:t>
            </w:r>
            <w:r w:rsidRPr="00C07571">
              <w:rPr>
                <w:spacing w:val="-4"/>
                <w:sz w:val="21"/>
                <w:szCs w:val="21"/>
              </w:rPr>
              <w:t xml:space="preserve"> </w:t>
            </w:r>
            <w:r w:rsidRPr="00C07571">
              <w:rPr>
                <w:sz w:val="21"/>
                <w:szCs w:val="21"/>
              </w:rPr>
              <w:t>scientific</w:t>
            </w:r>
            <w:r w:rsidRPr="00C07571">
              <w:rPr>
                <w:spacing w:val="-3"/>
                <w:sz w:val="21"/>
                <w:szCs w:val="21"/>
              </w:rPr>
              <w:t xml:space="preserve"> </w:t>
            </w:r>
            <w:r w:rsidRPr="00C07571">
              <w:rPr>
                <w:sz w:val="21"/>
                <w:szCs w:val="21"/>
              </w:rPr>
              <w:t>background</w:t>
            </w:r>
            <w:r w:rsidRPr="00C07571">
              <w:rPr>
                <w:spacing w:val="-3"/>
                <w:sz w:val="21"/>
                <w:szCs w:val="21"/>
              </w:rPr>
              <w:t xml:space="preserve"> </w:t>
            </w:r>
            <w:r w:rsidRPr="00C07571">
              <w:rPr>
                <w:sz w:val="21"/>
                <w:szCs w:val="21"/>
              </w:rPr>
              <w:t>and</w:t>
            </w:r>
            <w:r w:rsidRPr="00C07571">
              <w:rPr>
                <w:spacing w:val="-3"/>
                <w:sz w:val="21"/>
                <w:szCs w:val="21"/>
              </w:rPr>
              <w:t xml:space="preserve"> </w:t>
            </w:r>
            <w:r w:rsidRPr="00C07571">
              <w:rPr>
                <w:sz w:val="21"/>
                <w:szCs w:val="21"/>
              </w:rPr>
              <w:t>rationale</w:t>
            </w:r>
            <w:r w:rsidRPr="00C07571">
              <w:rPr>
                <w:spacing w:val="-4"/>
                <w:sz w:val="21"/>
                <w:szCs w:val="21"/>
              </w:rPr>
              <w:t xml:space="preserve"> </w:t>
            </w:r>
            <w:r w:rsidRPr="00C07571">
              <w:rPr>
                <w:sz w:val="21"/>
                <w:szCs w:val="21"/>
              </w:rPr>
              <w:t>for</w:t>
            </w:r>
            <w:r w:rsidRPr="00C07571">
              <w:rPr>
                <w:spacing w:val="-2"/>
                <w:sz w:val="21"/>
                <w:szCs w:val="21"/>
              </w:rPr>
              <w:t xml:space="preserve"> </w:t>
            </w:r>
            <w:r w:rsidRPr="00C07571">
              <w:rPr>
                <w:sz w:val="21"/>
                <w:szCs w:val="21"/>
              </w:rPr>
              <w:t>the</w:t>
            </w:r>
            <w:r w:rsidRPr="00C07571">
              <w:rPr>
                <w:spacing w:val="-4"/>
                <w:sz w:val="21"/>
                <w:szCs w:val="21"/>
              </w:rPr>
              <w:t xml:space="preserve"> </w:t>
            </w:r>
            <w:r w:rsidRPr="00C07571">
              <w:rPr>
                <w:sz w:val="21"/>
                <w:szCs w:val="21"/>
              </w:rPr>
              <w:t>investigation</w:t>
            </w:r>
            <w:r w:rsidRPr="00C07571">
              <w:rPr>
                <w:spacing w:val="-5"/>
                <w:sz w:val="21"/>
                <w:szCs w:val="21"/>
              </w:rPr>
              <w:t xml:space="preserve"> </w:t>
            </w:r>
            <w:r w:rsidRPr="00C07571">
              <w:rPr>
                <w:sz w:val="21"/>
                <w:szCs w:val="21"/>
              </w:rPr>
              <w:t>being</w:t>
            </w:r>
            <w:r w:rsidRPr="00C07571">
              <w:rPr>
                <w:spacing w:val="-4"/>
                <w:sz w:val="21"/>
                <w:szCs w:val="21"/>
              </w:rPr>
              <w:t xml:space="preserve"> </w:t>
            </w:r>
            <w:r w:rsidRPr="00C07571">
              <w:rPr>
                <w:sz w:val="21"/>
                <w:szCs w:val="21"/>
              </w:rPr>
              <w:t>reported</w:t>
            </w:r>
          </w:p>
        </w:tc>
        <w:tc>
          <w:tcPr>
            <w:tcW w:w="714" w:type="dxa"/>
            <w:vAlign w:val="center"/>
          </w:tcPr>
          <w:p w14:paraId="74367BA5" w14:textId="77777777" w:rsidR="00D260D9" w:rsidRPr="00C07571" w:rsidRDefault="00D260D9" w:rsidP="00DC0A11">
            <w:pPr>
              <w:pStyle w:val="TableParagraph"/>
              <w:jc w:val="center"/>
              <w:rPr>
                <w:sz w:val="21"/>
                <w:szCs w:val="21"/>
              </w:rPr>
            </w:pPr>
            <w:r w:rsidRPr="00C07571">
              <w:rPr>
                <w:sz w:val="21"/>
                <w:szCs w:val="21"/>
              </w:rPr>
              <w:t>2</w:t>
            </w:r>
          </w:p>
        </w:tc>
        <w:tc>
          <w:tcPr>
            <w:tcW w:w="4105" w:type="dxa"/>
            <w:vAlign w:val="center"/>
          </w:tcPr>
          <w:p w14:paraId="693268C4" w14:textId="167E6211" w:rsidR="00D260D9" w:rsidRPr="00C07571" w:rsidRDefault="00D260D9" w:rsidP="00DC0A11">
            <w:pPr>
              <w:pStyle w:val="TableParagraph"/>
              <w:jc w:val="center"/>
              <w:rPr>
                <w:sz w:val="21"/>
                <w:szCs w:val="21"/>
              </w:rPr>
            </w:pPr>
            <w:r w:rsidRPr="00C07571">
              <w:rPr>
                <w:sz w:val="21"/>
                <w:szCs w:val="21"/>
              </w:rPr>
              <w:t>Better patient outcomes are associated with increased knowledge and success in this indispensable part of aesthetic dentistry [27,</w:t>
            </w:r>
            <w:r w:rsidR="005B0C86" w:rsidRPr="00C07571">
              <w:rPr>
                <w:sz w:val="21"/>
                <w:szCs w:val="21"/>
              </w:rPr>
              <w:t xml:space="preserve"> </w:t>
            </w:r>
            <w:r w:rsidRPr="00C07571">
              <w:rPr>
                <w:sz w:val="21"/>
                <w:szCs w:val="21"/>
              </w:rPr>
              <w:t xml:space="preserve">28]. The fact that there </w:t>
            </w:r>
            <w:r w:rsidR="00F434BD" w:rsidRPr="00C07571">
              <w:rPr>
                <w:sz w:val="21"/>
                <w:szCs w:val="21"/>
              </w:rPr>
              <w:t>is</w:t>
            </w:r>
            <w:r w:rsidRPr="00C07571">
              <w:rPr>
                <w:sz w:val="21"/>
                <w:szCs w:val="21"/>
              </w:rPr>
              <w:t xml:space="preserve"> scarcity of studies in the literature on the general view of tooth discoloration of pediatric dentists constitutes the original value of this study. Therefore, the present study aimed to measure the knowledge levels of pediatric dentists about the etiologies, clinical features</w:t>
            </w:r>
            <w:r w:rsidR="00242C57" w:rsidRPr="00C07571">
              <w:rPr>
                <w:sz w:val="21"/>
                <w:szCs w:val="21"/>
              </w:rPr>
              <w:t xml:space="preserve"> </w:t>
            </w:r>
            <w:r w:rsidRPr="00C07571">
              <w:rPr>
                <w:sz w:val="21"/>
                <w:szCs w:val="21"/>
              </w:rPr>
              <w:t>and treatment of tooth discoloration.</w:t>
            </w:r>
          </w:p>
        </w:tc>
      </w:tr>
      <w:tr w:rsidR="00D260D9" w:rsidRPr="00C07571" w14:paraId="07E05823" w14:textId="77777777" w:rsidTr="00646225">
        <w:trPr>
          <w:trHeight w:val="20"/>
          <w:jc w:val="center"/>
        </w:trPr>
        <w:tc>
          <w:tcPr>
            <w:tcW w:w="279" w:type="dxa"/>
            <w:vMerge/>
            <w:vAlign w:val="center"/>
          </w:tcPr>
          <w:p w14:paraId="2A4A1A37" w14:textId="07DE9226" w:rsidR="00D260D9" w:rsidRPr="00C07571" w:rsidRDefault="00D260D9" w:rsidP="00D260D9">
            <w:pPr>
              <w:pStyle w:val="TableParagraph"/>
              <w:rPr>
                <w:sz w:val="21"/>
                <w:szCs w:val="21"/>
              </w:rPr>
            </w:pPr>
          </w:p>
        </w:tc>
        <w:tc>
          <w:tcPr>
            <w:tcW w:w="1134" w:type="dxa"/>
            <w:vAlign w:val="center"/>
          </w:tcPr>
          <w:p w14:paraId="42684192" w14:textId="27C3A7D2" w:rsidR="00D260D9" w:rsidRPr="00C07571" w:rsidRDefault="00D260D9" w:rsidP="00D260D9">
            <w:pPr>
              <w:pStyle w:val="TableParagraph"/>
              <w:rPr>
                <w:w w:val="99"/>
                <w:sz w:val="21"/>
                <w:szCs w:val="21"/>
              </w:rPr>
            </w:pPr>
            <w:r w:rsidRPr="00C07571">
              <w:rPr>
                <w:sz w:val="21"/>
                <w:szCs w:val="21"/>
              </w:rPr>
              <w:t>Objectives</w:t>
            </w:r>
          </w:p>
        </w:tc>
        <w:tc>
          <w:tcPr>
            <w:tcW w:w="567" w:type="dxa"/>
            <w:vAlign w:val="center"/>
          </w:tcPr>
          <w:p w14:paraId="77DC7416" w14:textId="7E1D3ADE" w:rsidR="00D260D9" w:rsidRPr="00C07571" w:rsidRDefault="00D260D9" w:rsidP="00DC0A11">
            <w:pPr>
              <w:pStyle w:val="TableParagraph"/>
              <w:jc w:val="center"/>
              <w:rPr>
                <w:sz w:val="21"/>
                <w:szCs w:val="21"/>
              </w:rPr>
            </w:pPr>
            <w:r w:rsidRPr="00C07571">
              <w:rPr>
                <w:w w:val="99"/>
                <w:sz w:val="21"/>
                <w:szCs w:val="21"/>
              </w:rPr>
              <w:t>3</w:t>
            </w:r>
          </w:p>
        </w:tc>
        <w:tc>
          <w:tcPr>
            <w:tcW w:w="3544" w:type="dxa"/>
            <w:vAlign w:val="center"/>
          </w:tcPr>
          <w:p w14:paraId="5F5E7477" w14:textId="77777777" w:rsidR="00D260D9" w:rsidRPr="00C07571" w:rsidRDefault="00D260D9" w:rsidP="00DC0A11">
            <w:pPr>
              <w:pStyle w:val="TableParagraph"/>
              <w:jc w:val="center"/>
              <w:rPr>
                <w:sz w:val="21"/>
                <w:szCs w:val="21"/>
              </w:rPr>
            </w:pPr>
            <w:r w:rsidRPr="00C07571">
              <w:rPr>
                <w:sz w:val="21"/>
                <w:szCs w:val="21"/>
              </w:rPr>
              <w:t>State</w:t>
            </w:r>
            <w:r w:rsidRPr="00C07571">
              <w:rPr>
                <w:spacing w:val="-4"/>
                <w:sz w:val="21"/>
                <w:szCs w:val="21"/>
              </w:rPr>
              <w:t xml:space="preserve"> </w:t>
            </w:r>
            <w:r w:rsidRPr="00C07571">
              <w:rPr>
                <w:sz w:val="21"/>
                <w:szCs w:val="21"/>
              </w:rPr>
              <w:t>specific</w:t>
            </w:r>
            <w:r w:rsidRPr="00C07571">
              <w:rPr>
                <w:spacing w:val="-3"/>
                <w:sz w:val="21"/>
                <w:szCs w:val="21"/>
              </w:rPr>
              <w:t xml:space="preserve"> </w:t>
            </w:r>
            <w:r w:rsidRPr="00C07571">
              <w:rPr>
                <w:sz w:val="21"/>
                <w:szCs w:val="21"/>
              </w:rPr>
              <w:t>objectives,</w:t>
            </w:r>
            <w:r w:rsidRPr="00C07571">
              <w:rPr>
                <w:spacing w:val="-3"/>
                <w:sz w:val="21"/>
                <w:szCs w:val="21"/>
              </w:rPr>
              <w:t xml:space="preserve"> </w:t>
            </w:r>
            <w:r w:rsidRPr="00C07571">
              <w:rPr>
                <w:sz w:val="21"/>
                <w:szCs w:val="21"/>
              </w:rPr>
              <w:t>including</w:t>
            </w:r>
            <w:r w:rsidRPr="00C07571">
              <w:rPr>
                <w:spacing w:val="-4"/>
                <w:sz w:val="21"/>
                <w:szCs w:val="21"/>
              </w:rPr>
              <w:t xml:space="preserve"> </w:t>
            </w:r>
            <w:r w:rsidRPr="00C07571">
              <w:rPr>
                <w:sz w:val="21"/>
                <w:szCs w:val="21"/>
              </w:rPr>
              <w:t>any</w:t>
            </w:r>
            <w:r w:rsidRPr="00C07571">
              <w:rPr>
                <w:spacing w:val="-7"/>
                <w:sz w:val="21"/>
                <w:szCs w:val="21"/>
              </w:rPr>
              <w:t xml:space="preserve"> </w:t>
            </w:r>
            <w:r w:rsidRPr="00C07571">
              <w:rPr>
                <w:sz w:val="21"/>
                <w:szCs w:val="21"/>
              </w:rPr>
              <w:t>prespecified</w:t>
            </w:r>
            <w:r w:rsidRPr="00C07571">
              <w:rPr>
                <w:spacing w:val="-2"/>
                <w:sz w:val="21"/>
                <w:szCs w:val="21"/>
              </w:rPr>
              <w:t xml:space="preserve"> </w:t>
            </w:r>
            <w:r w:rsidRPr="00C07571">
              <w:rPr>
                <w:sz w:val="21"/>
                <w:szCs w:val="21"/>
              </w:rPr>
              <w:t>hypotheses</w:t>
            </w:r>
          </w:p>
        </w:tc>
        <w:tc>
          <w:tcPr>
            <w:tcW w:w="714" w:type="dxa"/>
            <w:vAlign w:val="center"/>
          </w:tcPr>
          <w:p w14:paraId="45A6D877" w14:textId="77777777" w:rsidR="00D260D9" w:rsidRPr="00C07571" w:rsidRDefault="00D260D9" w:rsidP="00DC0A11">
            <w:pPr>
              <w:pStyle w:val="TableParagraph"/>
              <w:jc w:val="center"/>
              <w:rPr>
                <w:sz w:val="21"/>
                <w:szCs w:val="21"/>
              </w:rPr>
            </w:pPr>
            <w:r w:rsidRPr="00C07571">
              <w:rPr>
                <w:sz w:val="21"/>
                <w:szCs w:val="21"/>
              </w:rPr>
              <w:t>2</w:t>
            </w:r>
          </w:p>
        </w:tc>
        <w:tc>
          <w:tcPr>
            <w:tcW w:w="4105" w:type="dxa"/>
            <w:vAlign w:val="center"/>
          </w:tcPr>
          <w:p w14:paraId="2CCB21E7" w14:textId="77777777" w:rsidR="00D260D9" w:rsidRPr="00C07571" w:rsidRDefault="00D260D9" w:rsidP="00DC0A11">
            <w:pPr>
              <w:pStyle w:val="TableParagraph"/>
              <w:jc w:val="center"/>
              <w:rPr>
                <w:sz w:val="21"/>
                <w:szCs w:val="21"/>
              </w:rPr>
            </w:pPr>
            <w:r w:rsidRPr="00C07571">
              <w:rPr>
                <w:sz w:val="21"/>
                <w:szCs w:val="21"/>
              </w:rPr>
              <w:t xml:space="preserve">The null hypotheses postulated for this investigation are as follows: A statistically significant correlation cannot be established between the variables of age, gender, duration post-graduation, duration of specialization, and workplace characteristics among pediatric dentists and their levels of knowledge about tooth discoloration (1). There is no statistically significant relationship exists between the frequency of encountering tooth discoloration, the frequency of corresponding treatment, the predominant dentition type of cases, and the level of subject-specific knowledge among </w:t>
            </w:r>
            <w:r w:rsidRPr="00C07571">
              <w:rPr>
                <w:sz w:val="21"/>
                <w:szCs w:val="21"/>
              </w:rPr>
              <w:lastRenderedPageBreak/>
              <w:t>pediatric dentists (2).</w:t>
            </w:r>
          </w:p>
        </w:tc>
      </w:tr>
      <w:tr w:rsidR="00D260D9" w:rsidRPr="00C07571" w14:paraId="676F5430" w14:textId="77777777" w:rsidTr="00646225">
        <w:trPr>
          <w:trHeight w:val="20"/>
          <w:jc w:val="center"/>
        </w:trPr>
        <w:tc>
          <w:tcPr>
            <w:tcW w:w="10343" w:type="dxa"/>
            <w:gridSpan w:val="6"/>
            <w:vAlign w:val="center"/>
          </w:tcPr>
          <w:p w14:paraId="132AAE59" w14:textId="199F8D2D" w:rsidR="00D260D9" w:rsidRPr="00C07571" w:rsidRDefault="00D260D9" w:rsidP="00D260D9">
            <w:pPr>
              <w:pStyle w:val="TableParagraph"/>
              <w:rPr>
                <w:sz w:val="21"/>
                <w:szCs w:val="21"/>
              </w:rPr>
            </w:pPr>
            <w:r w:rsidRPr="00C07571">
              <w:rPr>
                <w:sz w:val="21"/>
                <w:szCs w:val="21"/>
              </w:rPr>
              <w:lastRenderedPageBreak/>
              <w:t>Methods</w:t>
            </w:r>
          </w:p>
        </w:tc>
      </w:tr>
      <w:tr w:rsidR="00D260D9" w:rsidRPr="00C07571" w14:paraId="0A1F9D7A" w14:textId="77777777" w:rsidTr="00646225">
        <w:trPr>
          <w:trHeight w:val="20"/>
          <w:jc w:val="center"/>
        </w:trPr>
        <w:tc>
          <w:tcPr>
            <w:tcW w:w="279" w:type="dxa"/>
            <w:vMerge w:val="restart"/>
            <w:vAlign w:val="center"/>
          </w:tcPr>
          <w:p w14:paraId="34FD96B2" w14:textId="59391652" w:rsidR="00D260D9" w:rsidRPr="00C07571" w:rsidRDefault="00D260D9" w:rsidP="00D260D9">
            <w:pPr>
              <w:pStyle w:val="TableParagraph"/>
              <w:rPr>
                <w:sz w:val="21"/>
                <w:szCs w:val="21"/>
              </w:rPr>
            </w:pPr>
          </w:p>
        </w:tc>
        <w:tc>
          <w:tcPr>
            <w:tcW w:w="1134" w:type="dxa"/>
            <w:vAlign w:val="center"/>
          </w:tcPr>
          <w:p w14:paraId="33925015" w14:textId="0C416596" w:rsidR="00D260D9" w:rsidRPr="00C07571" w:rsidRDefault="00D260D9" w:rsidP="00D260D9">
            <w:pPr>
              <w:pStyle w:val="TableParagraph"/>
              <w:rPr>
                <w:w w:val="99"/>
                <w:sz w:val="21"/>
                <w:szCs w:val="21"/>
              </w:rPr>
            </w:pPr>
            <w:r w:rsidRPr="00C07571">
              <w:rPr>
                <w:sz w:val="21"/>
                <w:szCs w:val="21"/>
              </w:rPr>
              <w:t>Study</w:t>
            </w:r>
            <w:r w:rsidRPr="00C07571">
              <w:rPr>
                <w:spacing w:val="-6"/>
                <w:sz w:val="21"/>
                <w:szCs w:val="21"/>
              </w:rPr>
              <w:t xml:space="preserve"> </w:t>
            </w:r>
            <w:r w:rsidRPr="00C07571">
              <w:rPr>
                <w:sz w:val="21"/>
                <w:szCs w:val="21"/>
              </w:rPr>
              <w:t>design</w:t>
            </w:r>
          </w:p>
        </w:tc>
        <w:tc>
          <w:tcPr>
            <w:tcW w:w="567" w:type="dxa"/>
            <w:vAlign w:val="center"/>
          </w:tcPr>
          <w:p w14:paraId="7F8AFBA8" w14:textId="395CAE2A" w:rsidR="00D260D9" w:rsidRPr="00C07571" w:rsidRDefault="00D260D9" w:rsidP="00D260D9">
            <w:pPr>
              <w:pStyle w:val="TableParagraph"/>
              <w:jc w:val="center"/>
              <w:rPr>
                <w:sz w:val="21"/>
                <w:szCs w:val="21"/>
              </w:rPr>
            </w:pPr>
            <w:r w:rsidRPr="00C07571">
              <w:rPr>
                <w:w w:val="99"/>
                <w:sz w:val="21"/>
                <w:szCs w:val="21"/>
              </w:rPr>
              <w:t>4</w:t>
            </w:r>
          </w:p>
        </w:tc>
        <w:tc>
          <w:tcPr>
            <w:tcW w:w="3544" w:type="dxa"/>
            <w:vAlign w:val="center"/>
          </w:tcPr>
          <w:p w14:paraId="11E569CC" w14:textId="77777777" w:rsidR="00D260D9" w:rsidRPr="00C07571" w:rsidRDefault="00D260D9" w:rsidP="00D260D9">
            <w:pPr>
              <w:pStyle w:val="TableParagraph"/>
              <w:jc w:val="center"/>
              <w:rPr>
                <w:sz w:val="21"/>
                <w:szCs w:val="21"/>
              </w:rPr>
            </w:pPr>
            <w:r w:rsidRPr="00C07571">
              <w:rPr>
                <w:sz w:val="21"/>
                <w:szCs w:val="21"/>
              </w:rPr>
              <w:t>Present</w:t>
            </w:r>
            <w:r w:rsidRPr="00C07571">
              <w:rPr>
                <w:spacing w:val="-1"/>
                <w:sz w:val="21"/>
                <w:szCs w:val="21"/>
              </w:rPr>
              <w:t xml:space="preserve"> </w:t>
            </w:r>
            <w:r w:rsidRPr="00C07571">
              <w:rPr>
                <w:sz w:val="21"/>
                <w:szCs w:val="21"/>
              </w:rPr>
              <w:t>key</w:t>
            </w:r>
            <w:r w:rsidRPr="00C07571">
              <w:rPr>
                <w:spacing w:val="-5"/>
                <w:sz w:val="21"/>
                <w:szCs w:val="21"/>
              </w:rPr>
              <w:t xml:space="preserve"> </w:t>
            </w:r>
            <w:r w:rsidRPr="00C07571">
              <w:rPr>
                <w:sz w:val="21"/>
                <w:szCs w:val="21"/>
              </w:rPr>
              <w:t>elements</w:t>
            </w:r>
            <w:r w:rsidRPr="00C07571">
              <w:rPr>
                <w:spacing w:val="-2"/>
                <w:sz w:val="21"/>
                <w:szCs w:val="21"/>
              </w:rPr>
              <w:t xml:space="preserve"> </w:t>
            </w:r>
            <w:r w:rsidRPr="00C07571">
              <w:rPr>
                <w:sz w:val="21"/>
                <w:szCs w:val="21"/>
              </w:rPr>
              <w:t>of</w:t>
            </w:r>
            <w:r w:rsidRPr="00C07571">
              <w:rPr>
                <w:spacing w:val="-3"/>
                <w:sz w:val="21"/>
                <w:szCs w:val="21"/>
              </w:rPr>
              <w:t xml:space="preserve"> </w:t>
            </w:r>
            <w:r w:rsidRPr="00C07571">
              <w:rPr>
                <w:sz w:val="21"/>
                <w:szCs w:val="21"/>
              </w:rPr>
              <w:t>study</w:t>
            </w:r>
            <w:r w:rsidRPr="00C07571">
              <w:rPr>
                <w:spacing w:val="-2"/>
                <w:sz w:val="21"/>
                <w:szCs w:val="21"/>
              </w:rPr>
              <w:t xml:space="preserve"> </w:t>
            </w:r>
            <w:r w:rsidRPr="00C07571">
              <w:rPr>
                <w:sz w:val="21"/>
                <w:szCs w:val="21"/>
              </w:rPr>
              <w:t>design</w:t>
            </w:r>
            <w:r w:rsidRPr="00C07571">
              <w:rPr>
                <w:spacing w:val="-2"/>
                <w:sz w:val="21"/>
                <w:szCs w:val="21"/>
              </w:rPr>
              <w:t xml:space="preserve"> </w:t>
            </w:r>
            <w:r w:rsidRPr="00C07571">
              <w:rPr>
                <w:sz w:val="21"/>
                <w:szCs w:val="21"/>
              </w:rPr>
              <w:t>early</w:t>
            </w:r>
            <w:r w:rsidRPr="00C07571">
              <w:rPr>
                <w:spacing w:val="-5"/>
                <w:sz w:val="21"/>
                <w:szCs w:val="21"/>
              </w:rPr>
              <w:t xml:space="preserve"> </w:t>
            </w:r>
            <w:r w:rsidRPr="00C07571">
              <w:rPr>
                <w:sz w:val="21"/>
                <w:szCs w:val="21"/>
              </w:rPr>
              <w:t>in</w:t>
            </w:r>
            <w:r w:rsidRPr="00C07571">
              <w:rPr>
                <w:spacing w:val="-2"/>
                <w:sz w:val="21"/>
                <w:szCs w:val="21"/>
              </w:rPr>
              <w:t xml:space="preserve"> </w:t>
            </w:r>
            <w:r w:rsidRPr="00C07571">
              <w:rPr>
                <w:sz w:val="21"/>
                <w:szCs w:val="21"/>
              </w:rPr>
              <w:t>the</w:t>
            </w:r>
            <w:r w:rsidRPr="00C07571">
              <w:rPr>
                <w:spacing w:val="-1"/>
                <w:sz w:val="21"/>
                <w:szCs w:val="21"/>
              </w:rPr>
              <w:t xml:space="preserve"> </w:t>
            </w:r>
            <w:r w:rsidRPr="00C07571">
              <w:rPr>
                <w:sz w:val="21"/>
                <w:szCs w:val="21"/>
              </w:rPr>
              <w:t>paper</w:t>
            </w:r>
          </w:p>
        </w:tc>
        <w:tc>
          <w:tcPr>
            <w:tcW w:w="714" w:type="dxa"/>
            <w:vAlign w:val="center"/>
          </w:tcPr>
          <w:p w14:paraId="29188410" w14:textId="77777777" w:rsidR="00D260D9" w:rsidRPr="00C07571" w:rsidRDefault="00D260D9" w:rsidP="00D260D9">
            <w:pPr>
              <w:pStyle w:val="TableParagraph"/>
              <w:jc w:val="center"/>
              <w:rPr>
                <w:sz w:val="21"/>
                <w:szCs w:val="21"/>
              </w:rPr>
            </w:pPr>
            <w:r w:rsidRPr="00C07571">
              <w:rPr>
                <w:sz w:val="21"/>
                <w:szCs w:val="21"/>
              </w:rPr>
              <w:t>2</w:t>
            </w:r>
          </w:p>
        </w:tc>
        <w:tc>
          <w:tcPr>
            <w:tcW w:w="4105" w:type="dxa"/>
            <w:vAlign w:val="center"/>
          </w:tcPr>
          <w:p w14:paraId="2C8F2232" w14:textId="77777777" w:rsidR="00D260D9" w:rsidRPr="00C07571" w:rsidRDefault="00D260D9" w:rsidP="00D260D9">
            <w:pPr>
              <w:pStyle w:val="TableParagraph"/>
              <w:jc w:val="center"/>
              <w:rPr>
                <w:sz w:val="21"/>
                <w:szCs w:val="21"/>
              </w:rPr>
            </w:pPr>
            <w:r w:rsidRPr="00C07571">
              <w:rPr>
                <w:sz w:val="21"/>
                <w:szCs w:val="21"/>
              </w:rPr>
              <w:t>Pediatric dentists working at private or public institutions in XXX were included in this study. The authors modified a previously used and validated questionnaire from a similar study to create a new questionnaire [29].</w:t>
            </w:r>
          </w:p>
        </w:tc>
      </w:tr>
      <w:tr w:rsidR="00D260D9" w:rsidRPr="00C07571" w14:paraId="531E2921" w14:textId="77777777" w:rsidTr="00646225">
        <w:trPr>
          <w:trHeight w:val="20"/>
          <w:jc w:val="center"/>
        </w:trPr>
        <w:tc>
          <w:tcPr>
            <w:tcW w:w="279" w:type="dxa"/>
            <w:vMerge/>
            <w:vAlign w:val="center"/>
          </w:tcPr>
          <w:p w14:paraId="79E90578" w14:textId="7E1A322F" w:rsidR="00D260D9" w:rsidRPr="00C07571" w:rsidRDefault="00D260D9" w:rsidP="00D260D9">
            <w:pPr>
              <w:pStyle w:val="TableParagraph"/>
              <w:rPr>
                <w:sz w:val="21"/>
                <w:szCs w:val="21"/>
              </w:rPr>
            </w:pPr>
          </w:p>
        </w:tc>
        <w:tc>
          <w:tcPr>
            <w:tcW w:w="1134" w:type="dxa"/>
            <w:vAlign w:val="center"/>
          </w:tcPr>
          <w:p w14:paraId="0337BA94" w14:textId="43E2DA79" w:rsidR="00D260D9" w:rsidRPr="00C07571" w:rsidRDefault="00D260D9" w:rsidP="00D260D9">
            <w:pPr>
              <w:pStyle w:val="TableParagraph"/>
              <w:rPr>
                <w:w w:val="99"/>
                <w:sz w:val="21"/>
                <w:szCs w:val="21"/>
              </w:rPr>
            </w:pPr>
            <w:r w:rsidRPr="00C07571">
              <w:rPr>
                <w:sz w:val="21"/>
                <w:szCs w:val="21"/>
              </w:rPr>
              <w:t>Setting</w:t>
            </w:r>
          </w:p>
        </w:tc>
        <w:tc>
          <w:tcPr>
            <w:tcW w:w="567" w:type="dxa"/>
            <w:vAlign w:val="center"/>
          </w:tcPr>
          <w:p w14:paraId="7B83B69D" w14:textId="0F1712C5" w:rsidR="00D260D9" w:rsidRPr="00C07571" w:rsidRDefault="00D260D9" w:rsidP="00D260D9">
            <w:pPr>
              <w:pStyle w:val="TableParagraph"/>
              <w:jc w:val="center"/>
              <w:rPr>
                <w:sz w:val="21"/>
                <w:szCs w:val="21"/>
              </w:rPr>
            </w:pPr>
            <w:r w:rsidRPr="00C07571">
              <w:rPr>
                <w:w w:val="99"/>
                <w:sz w:val="21"/>
                <w:szCs w:val="21"/>
              </w:rPr>
              <w:t>5</w:t>
            </w:r>
          </w:p>
        </w:tc>
        <w:tc>
          <w:tcPr>
            <w:tcW w:w="3544" w:type="dxa"/>
            <w:vAlign w:val="center"/>
          </w:tcPr>
          <w:p w14:paraId="0701A624" w14:textId="43C7FAF2" w:rsidR="00D260D9" w:rsidRPr="00C07571" w:rsidRDefault="00D260D9" w:rsidP="00D260D9">
            <w:pPr>
              <w:pStyle w:val="TableParagraph"/>
              <w:jc w:val="center"/>
              <w:rPr>
                <w:sz w:val="21"/>
                <w:szCs w:val="21"/>
              </w:rPr>
            </w:pPr>
            <w:r w:rsidRPr="00C07571">
              <w:rPr>
                <w:sz w:val="21"/>
                <w:szCs w:val="21"/>
              </w:rPr>
              <w:t>Describe the setting, locations</w:t>
            </w:r>
            <w:r w:rsidR="004E66AD" w:rsidRPr="00C07571">
              <w:rPr>
                <w:sz w:val="21"/>
                <w:szCs w:val="21"/>
              </w:rPr>
              <w:t xml:space="preserve"> </w:t>
            </w:r>
            <w:r w:rsidRPr="00C07571">
              <w:rPr>
                <w:sz w:val="21"/>
                <w:szCs w:val="21"/>
              </w:rPr>
              <w:t>and relevant dates, including periods of recruitment, exposure,</w:t>
            </w:r>
            <w:r w:rsidRPr="00C07571">
              <w:rPr>
                <w:spacing w:val="-48"/>
                <w:sz w:val="21"/>
                <w:szCs w:val="21"/>
              </w:rPr>
              <w:t xml:space="preserve"> </w:t>
            </w:r>
            <w:r w:rsidRPr="00C07571">
              <w:rPr>
                <w:sz w:val="21"/>
                <w:szCs w:val="21"/>
              </w:rPr>
              <w:t>follow-up</w:t>
            </w:r>
            <w:r w:rsidR="004E66AD" w:rsidRPr="00C07571">
              <w:rPr>
                <w:sz w:val="21"/>
                <w:szCs w:val="21"/>
              </w:rPr>
              <w:t xml:space="preserve"> </w:t>
            </w:r>
            <w:r w:rsidRPr="00C07571">
              <w:rPr>
                <w:sz w:val="21"/>
                <w:szCs w:val="21"/>
              </w:rPr>
              <w:t>and</w:t>
            </w:r>
            <w:r w:rsidRPr="00C07571">
              <w:rPr>
                <w:spacing w:val="1"/>
                <w:sz w:val="21"/>
                <w:szCs w:val="21"/>
              </w:rPr>
              <w:t xml:space="preserve"> </w:t>
            </w:r>
            <w:r w:rsidRPr="00C07571">
              <w:rPr>
                <w:sz w:val="21"/>
                <w:szCs w:val="21"/>
              </w:rPr>
              <w:t>data collection</w:t>
            </w:r>
          </w:p>
        </w:tc>
        <w:tc>
          <w:tcPr>
            <w:tcW w:w="714" w:type="dxa"/>
            <w:vAlign w:val="center"/>
          </w:tcPr>
          <w:p w14:paraId="654F655A" w14:textId="77777777" w:rsidR="00D260D9" w:rsidRPr="00C07571" w:rsidRDefault="00D260D9" w:rsidP="00D260D9">
            <w:pPr>
              <w:pStyle w:val="TableParagraph"/>
              <w:jc w:val="center"/>
              <w:rPr>
                <w:sz w:val="21"/>
                <w:szCs w:val="21"/>
              </w:rPr>
            </w:pPr>
            <w:r w:rsidRPr="00C07571">
              <w:rPr>
                <w:sz w:val="21"/>
                <w:szCs w:val="21"/>
              </w:rPr>
              <w:t>2</w:t>
            </w:r>
          </w:p>
        </w:tc>
        <w:tc>
          <w:tcPr>
            <w:tcW w:w="4105" w:type="dxa"/>
            <w:vAlign w:val="center"/>
          </w:tcPr>
          <w:p w14:paraId="31F02954" w14:textId="73111CB0" w:rsidR="00D260D9" w:rsidRPr="00C07571" w:rsidRDefault="00D260D9" w:rsidP="00D260D9">
            <w:pPr>
              <w:pStyle w:val="TableParagraph"/>
              <w:jc w:val="center"/>
              <w:rPr>
                <w:sz w:val="21"/>
                <w:szCs w:val="21"/>
              </w:rPr>
            </w:pPr>
            <w:r w:rsidRPr="00C07571">
              <w:rPr>
                <w:sz w:val="21"/>
                <w:szCs w:val="21"/>
              </w:rPr>
              <w:t>This cross-sectional survey study was conducted between March and December 2021 with the participation of pediatric dentists working across XXX. This study was approved by the XXX University Non-Interventional Clinical Research Ethics Committee (decision date: 12/30/2020; issue no XXX) and was conducted by the 2008 Principles of the Declaration of Helsinki. The consent of the participants was obtained with an informational form attached to the beginning of the questionnaire.</w:t>
            </w:r>
          </w:p>
          <w:p w14:paraId="656E4A1D" w14:textId="7286725D" w:rsidR="00D260D9" w:rsidRPr="00C07571" w:rsidRDefault="00D260D9" w:rsidP="00D260D9">
            <w:pPr>
              <w:pStyle w:val="TableParagraph"/>
              <w:jc w:val="center"/>
              <w:rPr>
                <w:sz w:val="21"/>
                <w:szCs w:val="21"/>
              </w:rPr>
            </w:pPr>
            <w:r w:rsidRPr="00C07571">
              <w:rPr>
                <w:sz w:val="21"/>
                <w:szCs w:val="21"/>
              </w:rPr>
              <w:t>The developed questionnaire consisted of three sections containing a total of 33 questions. The first part consisted of 6 questions regarding the demographic characteristics of the participants. The second part had 14 questions measuring the participants’ knowledge levels regarding tooth discoloration and the treatment. The last part included 13 multiple-choice questions to determine the clinical approaches of the participants. The questionnaire form was created online, and a link to the questionnaire was sent to pediatric dentists via e-mail and social media.</w:t>
            </w:r>
          </w:p>
        </w:tc>
      </w:tr>
      <w:tr w:rsidR="009D17F8" w:rsidRPr="00C07571" w14:paraId="155484A3" w14:textId="77777777" w:rsidTr="00646225">
        <w:trPr>
          <w:trHeight w:val="20"/>
          <w:jc w:val="center"/>
        </w:trPr>
        <w:tc>
          <w:tcPr>
            <w:tcW w:w="279" w:type="dxa"/>
            <w:vMerge/>
            <w:vAlign w:val="center"/>
          </w:tcPr>
          <w:p w14:paraId="471CB4B9" w14:textId="7C19E426" w:rsidR="009D17F8" w:rsidRPr="00C07571" w:rsidRDefault="009D17F8" w:rsidP="00D260D9">
            <w:pPr>
              <w:pStyle w:val="TableParagraph"/>
              <w:rPr>
                <w:sz w:val="21"/>
                <w:szCs w:val="21"/>
              </w:rPr>
            </w:pPr>
          </w:p>
        </w:tc>
        <w:tc>
          <w:tcPr>
            <w:tcW w:w="1134" w:type="dxa"/>
            <w:vMerge w:val="restart"/>
            <w:vAlign w:val="center"/>
          </w:tcPr>
          <w:p w14:paraId="16BC11DF" w14:textId="08528A5B" w:rsidR="009D17F8" w:rsidRPr="00C07571" w:rsidRDefault="009D17F8" w:rsidP="00D260D9">
            <w:pPr>
              <w:pStyle w:val="TableParagraph"/>
              <w:rPr>
                <w:w w:val="99"/>
                <w:sz w:val="21"/>
                <w:szCs w:val="21"/>
              </w:rPr>
            </w:pPr>
            <w:r w:rsidRPr="00C07571">
              <w:rPr>
                <w:sz w:val="21"/>
                <w:szCs w:val="21"/>
              </w:rPr>
              <w:t>Participants</w:t>
            </w:r>
          </w:p>
        </w:tc>
        <w:tc>
          <w:tcPr>
            <w:tcW w:w="567" w:type="dxa"/>
            <w:vMerge w:val="restart"/>
            <w:vAlign w:val="center"/>
          </w:tcPr>
          <w:p w14:paraId="334DFFF7" w14:textId="0BFD7D49" w:rsidR="009D17F8" w:rsidRPr="00C07571" w:rsidRDefault="009D17F8" w:rsidP="00DC0A11">
            <w:pPr>
              <w:pStyle w:val="TableParagraph"/>
              <w:jc w:val="center"/>
              <w:rPr>
                <w:sz w:val="21"/>
                <w:szCs w:val="21"/>
              </w:rPr>
            </w:pPr>
            <w:r w:rsidRPr="00C07571">
              <w:rPr>
                <w:w w:val="99"/>
                <w:sz w:val="21"/>
                <w:szCs w:val="21"/>
              </w:rPr>
              <w:t>6</w:t>
            </w:r>
          </w:p>
        </w:tc>
        <w:tc>
          <w:tcPr>
            <w:tcW w:w="3544" w:type="dxa"/>
            <w:vAlign w:val="center"/>
          </w:tcPr>
          <w:p w14:paraId="526169A4" w14:textId="77777777" w:rsidR="009D17F8" w:rsidRPr="00C07571" w:rsidRDefault="009D17F8" w:rsidP="00DC0A11">
            <w:pPr>
              <w:pStyle w:val="TableParagraph"/>
              <w:jc w:val="center"/>
              <w:rPr>
                <w:sz w:val="21"/>
                <w:szCs w:val="21"/>
              </w:rPr>
            </w:pPr>
            <w:r w:rsidRPr="00C07571">
              <w:rPr>
                <w:sz w:val="21"/>
                <w:szCs w:val="21"/>
              </w:rPr>
              <w:t>(a) Cohort study—Give the eligibility criteria, and the sources and methods of selection of</w:t>
            </w:r>
            <w:r w:rsidRPr="00C07571">
              <w:rPr>
                <w:spacing w:val="-48"/>
                <w:sz w:val="21"/>
                <w:szCs w:val="21"/>
              </w:rPr>
              <w:t xml:space="preserve"> </w:t>
            </w:r>
            <w:r w:rsidRPr="00C07571">
              <w:rPr>
                <w:sz w:val="21"/>
                <w:szCs w:val="21"/>
              </w:rPr>
              <w:t>participants. Describe</w:t>
            </w:r>
            <w:r w:rsidRPr="00C07571">
              <w:rPr>
                <w:spacing w:val="3"/>
                <w:sz w:val="21"/>
                <w:szCs w:val="21"/>
              </w:rPr>
              <w:t xml:space="preserve"> </w:t>
            </w:r>
            <w:r w:rsidRPr="00C07571">
              <w:rPr>
                <w:sz w:val="21"/>
                <w:szCs w:val="21"/>
              </w:rPr>
              <w:t>methods</w:t>
            </w:r>
            <w:r w:rsidRPr="00C07571">
              <w:rPr>
                <w:spacing w:val="-2"/>
                <w:sz w:val="21"/>
                <w:szCs w:val="21"/>
              </w:rPr>
              <w:t xml:space="preserve"> </w:t>
            </w:r>
            <w:r w:rsidRPr="00C07571">
              <w:rPr>
                <w:sz w:val="21"/>
                <w:szCs w:val="21"/>
              </w:rPr>
              <w:t>of</w:t>
            </w:r>
            <w:r w:rsidRPr="00C07571">
              <w:rPr>
                <w:spacing w:val="-2"/>
                <w:sz w:val="21"/>
                <w:szCs w:val="21"/>
              </w:rPr>
              <w:t xml:space="preserve"> </w:t>
            </w:r>
            <w:r w:rsidRPr="00C07571">
              <w:rPr>
                <w:sz w:val="21"/>
                <w:szCs w:val="21"/>
              </w:rPr>
              <w:t>follow-up</w:t>
            </w:r>
          </w:p>
          <w:p w14:paraId="7E1E9A48" w14:textId="77777777" w:rsidR="009D17F8" w:rsidRPr="00C07571" w:rsidRDefault="009D17F8" w:rsidP="00DC0A11">
            <w:pPr>
              <w:pStyle w:val="TableParagraph"/>
              <w:jc w:val="center"/>
              <w:rPr>
                <w:sz w:val="21"/>
                <w:szCs w:val="21"/>
              </w:rPr>
            </w:pPr>
            <w:r w:rsidRPr="00C07571">
              <w:rPr>
                <w:sz w:val="21"/>
                <w:szCs w:val="21"/>
              </w:rPr>
              <w:t>Case-control study—Give the eligibility criteria, and the sources and methods of case</w:t>
            </w:r>
            <w:r w:rsidRPr="00C07571">
              <w:rPr>
                <w:spacing w:val="1"/>
                <w:sz w:val="21"/>
                <w:szCs w:val="21"/>
              </w:rPr>
              <w:t xml:space="preserve"> </w:t>
            </w:r>
            <w:r w:rsidRPr="00C07571">
              <w:rPr>
                <w:sz w:val="21"/>
                <w:szCs w:val="21"/>
              </w:rPr>
              <w:t>ascertainment and control selection. Give the rationale for the choice of cases and controls</w:t>
            </w:r>
            <w:r w:rsidRPr="00C07571">
              <w:rPr>
                <w:spacing w:val="1"/>
                <w:sz w:val="21"/>
                <w:szCs w:val="21"/>
              </w:rPr>
              <w:t xml:space="preserve"> </w:t>
            </w:r>
            <w:r w:rsidRPr="00C07571">
              <w:rPr>
                <w:sz w:val="21"/>
                <w:szCs w:val="21"/>
              </w:rPr>
              <w:t>Cross-sectional</w:t>
            </w:r>
            <w:r w:rsidRPr="00C07571">
              <w:rPr>
                <w:spacing w:val="-4"/>
                <w:sz w:val="21"/>
                <w:szCs w:val="21"/>
              </w:rPr>
              <w:t xml:space="preserve"> </w:t>
            </w:r>
            <w:r w:rsidRPr="00C07571">
              <w:rPr>
                <w:sz w:val="21"/>
                <w:szCs w:val="21"/>
              </w:rPr>
              <w:t>study—Give</w:t>
            </w:r>
            <w:r w:rsidRPr="00C07571">
              <w:rPr>
                <w:spacing w:val="-3"/>
                <w:sz w:val="21"/>
                <w:szCs w:val="21"/>
              </w:rPr>
              <w:t xml:space="preserve"> </w:t>
            </w:r>
            <w:r w:rsidRPr="00C07571">
              <w:rPr>
                <w:sz w:val="21"/>
                <w:szCs w:val="21"/>
              </w:rPr>
              <w:t>the</w:t>
            </w:r>
            <w:r w:rsidRPr="00C07571">
              <w:rPr>
                <w:spacing w:val="-3"/>
                <w:sz w:val="21"/>
                <w:szCs w:val="21"/>
              </w:rPr>
              <w:t xml:space="preserve"> </w:t>
            </w:r>
            <w:r w:rsidRPr="00C07571">
              <w:rPr>
                <w:sz w:val="21"/>
                <w:szCs w:val="21"/>
              </w:rPr>
              <w:t>eligibility</w:t>
            </w:r>
            <w:r w:rsidRPr="00C07571">
              <w:rPr>
                <w:spacing w:val="-7"/>
                <w:sz w:val="21"/>
                <w:szCs w:val="21"/>
              </w:rPr>
              <w:t xml:space="preserve"> </w:t>
            </w:r>
            <w:r w:rsidRPr="00C07571">
              <w:rPr>
                <w:sz w:val="21"/>
                <w:szCs w:val="21"/>
              </w:rPr>
              <w:t>criteria,</w:t>
            </w:r>
            <w:r w:rsidRPr="00C07571">
              <w:rPr>
                <w:spacing w:val="-2"/>
                <w:sz w:val="21"/>
                <w:szCs w:val="21"/>
              </w:rPr>
              <w:t xml:space="preserve"> </w:t>
            </w:r>
            <w:r w:rsidRPr="00C07571">
              <w:rPr>
                <w:sz w:val="21"/>
                <w:szCs w:val="21"/>
              </w:rPr>
              <w:t>and</w:t>
            </w:r>
            <w:r w:rsidRPr="00C07571">
              <w:rPr>
                <w:spacing w:val="-2"/>
                <w:sz w:val="21"/>
                <w:szCs w:val="21"/>
              </w:rPr>
              <w:t xml:space="preserve"> </w:t>
            </w:r>
            <w:r w:rsidRPr="00C07571">
              <w:rPr>
                <w:sz w:val="21"/>
                <w:szCs w:val="21"/>
              </w:rPr>
              <w:t>the</w:t>
            </w:r>
            <w:r w:rsidRPr="00C07571">
              <w:rPr>
                <w:spacing w:val="-3"/>
                <w:sz w:val="21"/>
                <w:szCs w:val="21"/>
              </w:rPr>
              <w:t xml:space="preserve"> </w:t>
            </w:r>
            <w:r w:rsidRPr="00C07571">
              <w:rPr>
                <w:sz w:val="21"/>
                <w:szCs w:val="21"/>
              </w:rPr>
              <w:t>sources</w:t>
            </w:r>
            <w:r w:rsidRPr="00C07571">
              <w:rPr>
                <w:spacing w:val="-4"/>
                <w:sz w:val="21"/>
                <w:szCs w:val="21"/>
              </w:rPr>
              <w:t xml:space="preserve"> </w:t>
            </w:r>
            <w:r w:rsidRPr="00C07571">
              <w:rPr>
                <w:sz w:val="21"/>
                <w:szCs w:val="21"/>
              </w:rPr>
              <w:t>and</w:t>
            </w:r>
            <w:r w:rsidRPr="00C07571">
              <w:rPr>
                <w:spacing w:val="-1"/>
                <w:sz w:val="21"/>
                <w:szCs w:val="21"/>
              </w:rPr>
              <w:t xml:space="preserve"> </w:t>
            </w:r>
            <w:r w:rsidRPr="00C07571">
              <w:rPr>
                <w:sz w:val="21"/>
                <w:szCs w:val="21"/>
              </w:rPr>
              <w:t>methods</w:t>
            </w:r>
            <w:r w:rsidRPr="00C07571">
              <w:rPr>
                <w:spacing w:val="-4"/>
                <w:sz w:val="21"/>
                <w:szCs w:val="21"/>
              </w:rPr>
              <w:t xml:space="preserve"> </w:t>
            </w:r>
            <w:r w:rsidRPr="00C07571">
              <w:rPr>
                <w:sz w:val="21"/>
                <w:szCs w:val="21"/>
              </w:rPr>
              <w:t>of</w:t>
            </w:r>
            <w:r w:rsidRPr="00C07571">
              <w:rPr>
                <w:spacing w:val="-5"/>
                <w:sz w:val="21"/>
                <w:szCs w:val="21"/>
              </w:rPr>
              <w:t xml:space="preserve"> </w:t>
            </w:r>
            <w:r w:rsidRPr="00C07571">
              <w:rPr>
                <w:sz w:val="21"/>
                <w:szCs w:val="21"/>
              </w:rPr>
              <w:t>selection</w:t>
            </w:r>
            <w:r w:rsidRPr="00C07571">
              <w:rPr>
                <w:spacing w:val="-4"/>
                <w:sz w:val="21"/>
                <w:szCs w:val="21"/>
              </w:rPr>
              <w:t xml:space="preserve"> </w:t>
            </w:r>
            <w:r w:rsidRPr="00C07571">
              <w:rPr>
                <w:sz w:val="21"/>
                <w:szCs w:val="21"/>
              </w:rPr>
              <w:t>of participants</w:t>
            </w:r>
          </w:p>
        </w:tc>
        <w:tc>
          <w:tcPr>
            <w:tcW w:w="714" w:type="dxa"/>
            <w:vAlign w:val="center"/>
          </w:tcPr>
          <w:p w14:paraId="7711B6F6" w14:textId="77777777" w:rsidR="009D17F8" w:rsidRPr="00C07571" w:rsidRDefault="009D17F8" w:rsidP="00DC0A11">
            <w:pPr>
              <w:pStyle w:val="TableParagraph"/>
              <w:jc w:val="center"/>
              <w:rPr>
                <w:sz w:val="21"/>
                <w:szCs w:val="21"/>
              </w:rPr>
            </w:pPr>
            <w:r w:rsidRPr="00C07571">
              <w:rPr>
                <w:sz w:val="21"/>
                <w:szCs w:val="21"/>
              </w:rPr>
              <w:t>2</w:t>
            </w:r>
          </w:p>
        </w:tc>
        <w:tc>
          <w:tcPr>
            <w:tcW w:w="4105" w:type="dxa"/>
            <w:vAlign w:val="center"/>
          </w:tcPr>
          <w:p w14:paraId="7DA4F07A" w14:textId="2ADE3F51" w:rsidR="009D17F8" w:rsidRPr="00C07571" w:rsidRDefault="009D17F8" w:rsidP="00DC0A11">
            <w:pPr>
              <w:pStyle w:val="TableParagraph"/>
              <w:jc w:val="center"/>
              <w:rPr>
                <w:sz w:val="21"/>
                <w:szCs w:val="21"/>
              </w:rPr>
            </w:pPr>
            <w:r w:rsidRPr="00C07571">
              <w:rPr>
                <w:sz w:val="21"/>
                <w:szCs w:val="21"/>
              </w:rPr>
              <w:t>This study is a cross-sectional survey study.</w:t>
            </w:r>
          </w:p>
          <w:p w14:paraId="3BAA74ED" w14:textId="77777777" w:rsidR="009D17F8" w:rsidRPr="00C07571" w:rsidRDefault="009D17F8" w:rsidP="00DC0A11">
            <w:pPr>
              <w:pStyle w:val="TableParagraph"/>
              <w:jc w:val="center"/>
              <w:rPr>
                <w:sz w:val="21"/>
                <w:szCs w:val="21"/>
              </w:rPr>
            </w:pPr>
            <w:r w:rsidRPr="00C07571">
              <w:rPr>
                <w:sz w:val="21"/>
                <w:szCs w:val="21"/>
              </w:rPr>
              <w:t>Being a pediatric dentist, agreeing to participate in the study, and fully answering the questions in the questionnaire were assigned as eligibility criteria.</w:t>
            </w:r>
          </w:p>
        </w:tc>
      </w:tr>
      <w:tr w:rsidR="009D17F8" w:rsidRPr="00C07571" w14:paraId="4F534D15" w14:textId="77777777" w:rsidTr="00646225">
        <w:trPr>
          <w:trHeight w:val="20"/>
          <w:jc w:val="center"/>
        </w:trPr>
        <w:tc>
          <w:tcPr>
            <w:tcW w:w="279" w:type="dxa"/>
            <w:vMerge/>
            <w:vAlign w:val="center"/>
          </w:tcPr>
          <w:p w14:paraId="66712134" w14:textId="77777777" w:rsidR="009D17F8" w:rsidRPr="00C07571" w:rsidRDefault="009D17F8" w:rsidP="00D260D9">
            <w:pPr>
              <w:pStyle w:val="TableParagraph"/>
              <w:rPr>
                <w:sz w:val="21"/>
                <w:szCs w:val="21"/>
              </w:rPr>
            </w:pPr>
          </w:p>
        </w:tc>
        <w:tc>
          <w:tcPr>
            <w:tcW w:w="1134" w:type="dxa"/>
            <w:vMerge/>
            <w:vAlign w:val="center"/>
          </w:tcPr>
          <w:p w14:paraId="35A7034E" w14:textId="77777777" w:rsidR="009D17F8" w:rsidRPr="00C07571" w:rsidRDefault="009D17F8" w:rsidP="00D260D9">
            <w:pPr>
              <w:pStyle w:val="TableParagraph"/>
              <w:rPr>
                <w:sz w:val="21"/>
                <w:szCs w:val="21"/>
              </w:rPr>
            </w:pPr>
          </w:p>
        </w:tc>
        <w:tc>
          <w:tcPr>
            <w:tcW w:w="567" w:type="dxa"/>
            <w:vMerge/>
            <w:vAlign w:val="center"/>
          </w:tcPr>
          <w:p w14:paraId="1D13A661" w14:textId="480652E5" w:rsidR="009D17F8" w:rsidRPr="00C07571" w:rsidRDefault="009D17F8" w:rsidP="00DC0A11">
            <w:pPr>
              <w:pStyle w:val="TableParagraph"/>
              <w:jc w:val="center"/>
              <w:rPr>
                <w:sz w:val="21"/>
                <w:szCs w:val="21"/>
              </w:rPr>
            </w:pPr>
          </w:p>
        </w:tc>
        <w:tc>
          <w:tcPr>
            <w:tcW w:w="3544" w:type="dxa"/>
            <w:vAlign w:val="center"/>
          </w:tcPr>
          <w:p w14:paraId="15E28C97" w14:textId="77777777" w:rsidR="009D17F8" w:rsidRPr="00C07571" w:rsidRDefault="009D17F8" w:rsidP="00DC0A11">
            <w:pPr>
              <w:pStyle w:val="TableParagraph"/>
              <w:jc w:val="center"/>
              <w:rPr>
                <w:sz w:val="21"/>
                <w:szCs w:val="21"/>
              </w:rPr>
            </w:pPr>
            <w:r w:rsidRPr="00C07571">
              <w:rPr>
                <w:sz w:val="21"/>
                <w:szCs w:val="21"/>
              </w:rPr>
              <w:t>(b)</w:t>
            </w:r>
            <w:r w:rsidRPr="00C07571">
              <w:rPr>
                <w:spacing w:val="-3"/>
                <w:sz w:val="21"/>
                <w:szCs w:val="21"/>
              </w:rPr>
              <w:t xml:space="preserve"> </w:t>
            </w:r>
            <w:r w:rsidRPr="00C07571">
              <w:rPr>
                <w:sz w:val="21"/>
                <w:szCs w:val="21"/>
              </w:rPr>
              <w:t>Cohort</w:t>
            </w:r>
            <w:r w:rsidRPr="00C07571">
              <w:rPr>
                <w:spacing w:val="-3"/>
                <w:sz w:val="21"/>
                <w:szCs w:val="21"/>
              </w:rPr>
              <w:t xml:space="preserve"> </w:t>
            </w:r>
            <w:r w:rsidRPr="00C07571">
              <w:rPr>
                <w:sz w:val="21"/>
                <w:szCs w:val="21"/>
              </w:rPr>
              <w:t>study—For</w:t>
            </w:r>
            <w:r w:rsidRPr="00C07571">
              <w:rPr>
                <w:spacing w:val="-3"/>
                <w:sz w:val="21"/>
                <w:szCs w:val="21"/>
              </w:rPr>
              <w:t xml:space="preserve"> </w:t>
            </w:r>
            <w:r w:rsidRPr="00C07571">
              <w:rPr>
                <w:sz w:val="21"/>
                <w:szCs w:val="21"/>
              </w:rPr>
              <w:t>matched</w:t>
            </w:r>
            <w:r w:rsidRPr="00C07571">
              <w:rPr>
                <w:spacing w:val="-2"/>
                <w:sz w:val="21"/>
                <w:szCs w:val="21"/>
              </w:rPr>
              <w:t xml:space="preserve"> </w:t>
            </w:r>
            <w:r w:rsidRPr="00C07571">
              <w:rPr>
                <w:sz w:val="21"/>
                <w:szCs w:val="21"/>
              </w:rPr>
              <w:t>studies,</w:t>
            </w:r>
            <w:r w:rsidRPr="00C07571">
              <w:rPr>
                <w:spacing w:val="-3"/>
                <w:sz w:val="21"/>
                <w:szCs w:val="21"/>
              </w:rPr>
              <w:t xml:space="preserve"> </w:t>
            </w:r>
            <w:r w:rsidRPr="00C07571">
              <w:rPr>
                <w:sz w:val="21"/>
                <w:szCs w:val="21"/>
              </w:rPr>
              <w:t>give matching</w:t>
            </w:r>
            <w:r w:rsidRPr="00C07571">
              <w:rPr>
                <w:spacing w:val="-5"/>
                <w:sz w:val="21"/>
                <w:szCs w:val="21"/>
              </w:rPr>
              <w:t xml:space="preserve"> </w:t>
            </w:r>
            <w:r w:rsidRPr="00C07571">
              <w:rPr>
                <w:sz w:val="21"/>
                <w:szCs w:val="21"/>
              </w:rPr>
              <w:t>criteria</w:t>
            </w:r>
            <w:r w:rsidRPr="00C07571">
              <w:rPr>
                <w:spacing w:val="-3"/>
                <w:sz w:val="21"/>
                <w:szCs w:val="21"/>
              </w:rPr>
              <w:t xml:space="preserve"> </w:t>
            </w:r>
            <w:r w:rsidRPr="00C07571">
              <w:rPr>
                <w:sz w:val="21"/>
                <w:szCs w:val="21"/>
              </w:rPr>
              <w:t>and</w:t>
            </w:r>
            <w:r w:rsidRPr="00C07571">
              <w:rPr>
                <w:spacing w:val="-3"/>
                <w:sz w:val="21"/>
                <w:szCs w:val="21"/>
              </w:rPr>
              <w:t xml:space="preserve"> </w:t>
            </w:r>
            <w:r w:rsidRPr="00C07571">
              <w:rPr>
                <w:sz w:val="21"/>
                <w:szCs w:val="21"/>
              </w:rPr>
              <w:t>number</w:t>
            </w:r>
            <w:r w:rsidRPr="00C07571">
              <w:rPr>
                <w:spacing w:val="-2"/>
                <w:sz w:val="21"/>
                <w:szCs w:val="21"/>
              </w:rPr>
              <w:t xml:space="preserve"> </w:t>
            </w:r>
            <w:r w:rsidRPr="00C07571">
              <w:rPr>
                <w:sz w:val="21"/>
                <w:szCs w:val="21"/>
              </w:rPr>
              <w:t>of</w:t>
            </w:r>
            <w:r w:rsidRPr="00C07571">
              <w:rPr>
                <w:spacing w:val="-5"/>
                <w:sz w:val="21"/>
                <w:szCs w:val="21"/>
              </w:rPr>
              <w:t xml:space="preserve"> </w:t>
            </w:r>
            <w:r w:rsidRPr="00C07571">
              <w:rPr>
                <w:sz w:val="21"/>
                <w:szCs w:val="21"/>
              </w:rPr>
              <w:t>exposed</w:t>
            </w:r>
            <w:r w:rsidRPr="00C07571">
              <w:rPr>
                <w:spacing w:val="-3"/>
                <w:sz w:val="21"/>
                <w:szCs w:val="21"/>
              </w:rPr>
              <w:t xml:space="preserve"> </w:t>
            </w:r>
            <w:r w:rsidRPr="00C07571">
              <w:rPr>
                <w:sz w:val="21"/>
                <w:szCs w:val="21"/>
              </w:rPr>
              <w:t>and</w:t>
            </w:r>
            <w:r w:rsidRPr="00C07571">
              <w:rPr>
                <w:spacing w:val="-47"/>
                <w:sz w:val="21"/>
                <w:szCs w:val="21"/>
              </w:rPr>
              <w:t xml:space="preserve"> </w:t>
            </w:r>
            <w:r w:rsidRPr="00C07571">
              <w:rPr>
                <w:sz w:val="21"/>
                <w:szCs w:val="21"/>
              </w:rPr>
              <w:t>unexposed</w:t>
            </w:r>
          </w:p>
          <w:p w14:paraId="2F383CEC" w14:textId="77777777" w:rsidR="009D17F8" w:rsidRPr="00C07571" w:rsidRDefault="009D17F8" w:rsidP="00DC0A11">
            <w:pPr>
              <w:pStyle w:val="TableParagraph"/>
              <w:jc w:val="center"/>
              <w:rPr>
                <w:sz w:val="21"/>
                <w:szCs w:val="21"/>
              </w:rPr>
            </w:pPr>
            <w:r w:rsidRPr="00C07571">
              <w:rPr>
                <w:sz w:val="21"/>
                <w:szCs w:val="21"/>
              </w:rPr>
              <w:lastRenderedPageBreak/>
              <w:t>Case-control</w:t>
            </w:r>
            <w:r w:rsidRPr="00C07571">
              <w:rPr>
                <w:spacing w:val="-4"/>
                <w:sz w:val="21"/>
                <w:szCs w:val="21"/>
              </w:rPr>
              <w:t xml:space="preserve"> </w:t>
            </w:r>
            <w:r w:rsidRPr="00C07571">
              <w:rPr>
                <w:sz w:val="21"/>
                <w:szCs w:val="21"/>
              </w:rPr>
              <w:t>study—For matched</w:t>
            </w:r>
            <w:r w:rsidRPr="00C07571">
              <w:rPr>
                <w:spacing w:val="-3"/>
                <w:sz w:val="21"/>
                <w:szCs w:val="21"/>
              </w:rPr>
              <w:t xml:space="preserve"> </w:t>
            </w:r>
            <w:r w:rsidRPr="00C07571">
              <w:rPr>
                <w:sz w:val="21"/>
                <w:szCs w:val="21"/>
              </w:rPr>
              <w:t>studies,</w:t>
            </w:r>
            <w:r w:rsidRPr="00C07571">
              <w:rPr>
                <w:spacing w:val="-2"/>
                <w:sz w:val="21"/>
                <w:szCs w:val="21"/>
              </w:rPr>
              <w:t xml:space="preserve"> </w:t>
            </w:r>
            <w:r w:rsidRPr="00C07571">
              <w:rPr>
                <w:sz w:val="21"/>
                <w:szCs w:val="21"/>
              </w:rPr>
              <w:t>give</w:t>
            </w:r>
            <w:r w:rsidRPr="00C07571">
              <w:rPr>
                <w:spacing w:val="-1"/>
                <w:sz w:val="21"/>
                <w:szCs w:val="21"/>
              </w:rPr>
              <w:t xml:space="preserve"> </w:t>
            </w:r>
            <w:r w:rsidRPr="00C07571">
              <w:rPr>
                <w:sz w:val="21"/>
                <w:szCs w:val="21"/>
              </w:rPr>
              <w:t>matching</w:t>
            </w:r>
            <w:r w:rsidRPr="00C07571">
              <w:rPr>
                <w:spacing w:val="-4"/>
                <w:sz w:val="21"/>
                <w:szCs w:val="21"/>
              </w:rPr>
              <w:t xml:space="preserve"> </w:t>
            </w:r>
            <w:r w:rsidRPr="00C07571">
              <w:rPr>
                <w:sz w:val="21"/>
                <w:szCs w:val="21"/>
              </w:rPr>
              <w:t>criteria</w:t>
            </w:r>
            <w:r w:rsidRPr="00C07571">
              <w:rPr>
                <w:spacing w:val="-3"/>
                <w:sz w:val="21"/>
                <w:szCs w:val="21"/>
              </w:rPr>
              <w:t xml:space="preserve"> </w:t>
            </w:r>
            <w:r w:rsidRPr="00C07571">
              <w:rPr>
                <w:sz w:val="21"/>
                <w:szCs w:val="21"/>
              </w:rPr>
              <w:t>and</w:t>
            </w:r>
            <w:r w:rsidRPr="00C07571">
              <w:rPr>
                <w:spacing w:val="-3"/>
                <w:sz w:val="21"/>
                <w:szCs w:val="21"/>
              </w:rPr>
              <w:t xml:space="preserve"> </w:t>
            </w:r>
            <w:r w:rsidRPr="00C07571">
              <w:rPr>
                <w:sz w:val="21"/>
                <w:szCs w:val="21"/>
              </w:rPr>
              <w:t>the</w:t>
            </w:r>
            <w:r w:rsidRPr="00C07571">
              <w:rPr>
                <w:spacing w:val="-3"/>
                <w:sz w:val="21"/>
                <w:szCs w:val="21"/>
              </w:rPr>
              <w:t xml:space="preserve"> </w:t>
            </w:r>
            <w:r w:rsidRPr="00C07571">
              <w:rPr>
                <w:sz w:val="21"/>
                <w:szCs w:val="21"/>
              </w:rPr>
              <w:t>number</w:t>
            </w:r>
            <w:r w:rsidRPr="00C07571">
              <w:rPr>
                <w:spacing w:val="-2"/>
                <w:sz w:val="21"/>
                <w:szCs w:val="21"/>
              </w:rPr>
              <w:t xml:space="preserve"> </w:t>
            </w:r>
            <w:r w:rsidRPr="00C07571">
              <w:rPr>
                <w:sz w:val="21"/>
                <w:szCs w:val="21"/>
              </w:rPr>
              <w:t>of</w:t>
            </w:r>
            <w:r w:rsidRPr="00C07571">
              <w:rPr>
                <w:spacing w:val="-5"/>
                <w:sz w:val="21"/>
                <w:szCs w:val="21"/>
              </w:rPr>
              <w:t xml:space="preserve"> </w:t>
            </w:r>
            <w:r w:rsidRPr="00C07571">
              <w:rPr>
                <w:sz w:val="21"/>
                <w:szCs w:val="21"/>
              </w:rPr>
              <w:t>controls</w:t>
            </w:r>
            <w:r w:rsidRPr="00C07571">
              <w:rPr>
                <w:spacing w:val="-5"/>
                <w:sz w:val="21"/>
                <w:szCs w:val="21"/>
              </w:rPr>
              <w:t xml:space="preserve"> </w:t>
            </w:r>
            <w:r w:rsidRPr="00C07571">
              <w:rPr>
                <w:sz w:val="21"/>
                <w:szCs w:val="21"/>
              </w:rPr>
              <w:t>per</w:t>
            </w:r>
          </w:p>
          <w:p w14:paraId="1B85E8D4" w14:textId="77777777" w:rsidR="009D17F8" w:rsidRPr="00C07571" w:rsidRDefault="009D17F8" w:rsidP="00DC0A11">
            <w:pPr>
              <w:pStyle w:val="TableParagraph"/>
              <w:jc w:val="center"/>
              <w:rPr>
                <w:sz w:val="21"/>
                <w:szCs w:val="21"/>
              </w:rPr>
            </w:pPr>
            <w:r w:rsidRPr="00C07571">
              <w:rPr>
                <w:sz w:val="21"/>
                <w:szCs w:val="21"/>
              </w:rPr>
              <w:t>case</w:t>
            </w:r>
          </w:p>
        </w:tc>
        <w:tc>
          <w:tcPr>
            <w:tcW w:w="714" w:type="dxa"/>
            <w:vAlign w:val="center"/>
          </w:tcPr>
          <w:p w14:paraId="7B41BE3D" w14:textId="77777777" w:rsidR="009D17F8" w:rsidRPr="00C07571" w:rsidRDefault="009D17F8" w:rsidP="00DC0A11">
            <w:pPr>
              <w:pStyle w:val="TableParagraph"/>
              <w:jc w:val="center"/>
              <w:rPr>
                <w:sz w:val="21"/>
                <w:szCs w:val="21"/>
              </w:rPr>
            </w:pPr>
            <w:r w:rsidRPr="00C07571">
              <w:rPr>
                <w:sz w:val="21"/>
                <w:szCs w:val="21"/>
              </w:rPr>
              <w:lastRenderedPageBreak/>
              <w:t>2</w:t>
            </w:r>
          </w:p>
        </w:tc>
        <w:tc>
          <w:tcPr>
            <w:tcW w:w="4105" w:type="dxa"/>
            <w:vAlign w:val="center"/>
          </w:tcPr>
          <w:p w14:paraId="242C3754" w14:textId="77777777" w:rsidR="009D17F8" w:rsidRPr="00C07571" w:rsidRDefault="009D17F8" w:rsidP="00DC0A11">
            <w:pPr>
              <w:pStyle w:val="TableParagraph"/>
              <w:jc w:val="center"/>
              <w:rPr>
                <w:sz w:val="21"/>
                <w:szCs w:val="21"/>
              </w:rPr>
            </w:pPr>
            <w:r w:rsidRPr="00C07571">
              <w:rPr>
                <w:sz w:val="21"/>
                <w:szCs w:val="21"/>
              </w:rPr>
              <w:t xml:space="preserve">The consent form included information regarding the purpose of the study, the security of personal data, the necessary permissions, and </w:t>
            </w:r>
            <w:r w:rsidRPr="00C07571">
              <w:rPr>
                <w:sz w:val="21"/>
                <w:szCs w:val="21"/>
              </w:rPr>
              <w:lastRenderedPageBreak/>
              <w:t>voluntary research participation. No names or other forms of identifying information were recorded for privacy reasons.</w:t>
            </w:r>
          </w:p>
        </w:tc>
      </w:tr>
      <w:tr w:rsidR="00D260D9" w:rsidRPr="00C07571" w14:paraId="65AC2BEF" w14:textId="77777777" w:rsidTr="00646225">
        <w:trPr>
          <w:trHeight w:val="20"/>
          <w:jc w:val="center"/>
        </w:trPr>
        <w:tc>
          <w:tcPr>
            <w:tcW w:w="279" w:type="dxa"/>
            <w:vMerge/>
            <w:vAlign w:val="center"/>
          </w:tcPr>
          <w:p w14:paraId="49C107FA" w14:textId="23093858" w:rsidR="00D260D9" w:rsidRPr="00C07571" w:rsidRDefault="00D260D9" w:rsidP="00D260D9">
            <w:pPr>
              <w:pStyle w:val="TableParagraph"/>
              <w:rPr>
                <w:sz w:val="21"/>
                <w:szCs w:val="21"/>
              </w:rPr>
            </w:pPr>
          </w:p>
        </w:tc>
        <w:tc>
          <w:tcPr>
            <w:tcW w:w="1134" w:type="dxa"/>
            <w:vAlign w:val="center"/>
          </w:tcPr>
          <w:p w14:paraId="412E3464" w14:textId="5AFF4CBD" w:rsidR="00D260D9" w:rsidRPr="00C07571" w:rsidRDefault="00D260D9" w:rsidP="00D260D9">
            <w:pPr>
              <w:pStyle w:val="TableParagraph"/>
              <w:rPr>
                <w:w w:val="99"/>
                <w:sz w:val="21"/>
                <w:szCs w:val="21"/>
              </w:rPr>
            </w:pPr>
            <w:r w:rsidRPr="00C07571">
              <w:rPr>
                <w:sz w:val="21"/>
                <w:szCs w:val="21"/>
              </w:rPr>
              <w:t>Variables</w:t>
            </w:r>
          </w:p>
        </w:tc>
        <w:tc>
          <w:tcPr>
            <w:tcW w:w="567" w:type="dxa"/>
            <w:vAlign w:val="center"/>
          </w:tcPr>
          <w:p w14:paraId="0D5BEA80" w14:textId="63369CE7" w:rsidR="00D260D9" w:rsidRPr="00C07571" w:rsidRDefault="00D260D9" w:rsidP="00D260D9">
            <w:pPr>
              <w:pStyle w:val="TableParagraph"/>
              <w:jc w:val="center"/>
              <w:rPr>
                <w:sz w:val="21"/>
                <w:szCs w:val="21"/>
              </w:rPr>
            </w:pPr>
            <w:r w:rsidRPr="00C07571">
              <w:rPr>
                <w:w w:val="99"/>
                <w:sz w:val="21"/>
                <w:szCs w:val="21"/>
              </w:rPr>
              <w:t>7</w:t>
            </w:r>
          </w:p>
        </w:tc>
        <w:tc>
          <w:tcPr>
            <w:tcW w:w="3544" w:type="dxa"/>
            <w:vAlign w:val="center"/>
          </w:tcPr>
          <w:p w14:paraId="1A3FDA76" w14:textId="28681234" w:rsidR="00D260D9" w:rsidRPr="00C07571" w:rsidRDefault="00D260D9" w:rsidP="00D260D9">
            <w:pPr>
              <w:pStyle w:val="TableParagraph"/>
              <w:jc w:val="center"/>
              <w:rPr>
                <w:sz w:val="21"/>
                <w:szCs w:val="21"/>
              </w:rPr>
            </w:pPr>
            <w:r w:rsidRPr="00C07571">
              <w:rPr>
                <w:sz w:val="21"/>
                <w:szCs w:val="21"/>
              </w:rPr>
              <w:t>Clearly</w:t>
            </w:r>
            <w:r w:rsidRPr="00C07571">
              <w:rPr>
                <w:spacing w:val="-9"/>
                <w:sz w:val="21"/>
                <w:szCs w:val="21"/>
              </w:rPr>
              <w:t xml:space="preserve"> </w:t>
            </w:r>
            <w:r w:rsidRPr="00C07571">
              <w:rPr>
                <w:sz w:val="21"/>
                <w:szCs w:val="21"/>
              </w:rPr>
              <w:t>define</w:t>
            </w:r>
            <w:r w:rsidRPr="00C07571">
              <w:rPr>
                <w:spacing w:val="-4"/>
                <w:sz w:val="21"/>
                <w:szCs w:val="21"/>
              </w:rPr>
              <w:t xml:space="preserve"> </w:t>
            </w:r>
            <w:r w:rsidRPr="00C07571">
              <w:rPr>
                <w:sz w:val="21"/>
                <w:szCs w:val="21"/>
              </w:rPr>
              <w:t>all</w:t>
            </w:r>
            <w:r w:rsidRPr="00C07571">
              <w:rPr>
                <w:spacing w:val="-4"/>
                <w:sz w:val="21"/>
                <w:szCs w:val="21"/>
              </w:rPr>
              <w:t xml:space="preserve"> </w:t>
            </w:r>
            <w:r w:rsidRPr="00C07571">
              <w:rPr>
                <w:sz w:val="21"/>
                <w:szCs w:val="21"/>
              </w:rPr>
              <w:t>outcomes,</w:t>
            </w:r>
            <w:r w:rsidRPr="00C07571">
              <w:rPr>
                <w:spacing w:val="-4"/>
                <w:sz w:val="21"/>
                <w:szCs w:val="21"/>
              </w:rPr>
              <w:t xml:space="preserve"> </w:t>
            </w:r>
            <w:r w:rsidRPr="00C07571">
              <w:rPr>
                <w:sz w:val="21"/>
                <w:szCs w:val="21"/>
              </w:rPr>
              <w:t>exposures,</w:t>
            </w:r>
            <w:r w:rsidRPr="00C07571">
              <w:rPr>
                <w:spacing w:val="-4"/>
                <w:sz w:val="21"/>
                <w:szCs w:val="21"/>
              </w:rPr>
              <w:t xml:space="preserve"> </w:t>
            </w:r>
            <w:r w:rsidRPr="00C07571">
              <w:rPr>
                <w:sz w:val="21"/>
                <w:szCs w:val="21"/>
              </w:rPr>
              <w:t>predictors,</w:t>
            </w:r>
            <w:r w:rsidRPr="00C07571">
              <w:rPr>
                <w:spacing w:val="-3"/>
                <w:sz w:val="21"/>
                <w:szCs w:val="21"/>
              </w:rPr>
              <w:t xml:space="preserve"> </w:t>
            </w:r>
            <w:r w:rsidRPr="00C07571">
              <w:rPr>
                <w:sz w:val="21"/>
                <w:szCs w:val="21"/>
              </w:rPr>
              <w:t>potential</w:t>
            </w:r>
            <w:r w:rsidRPr="00C07571">
              <w:rPr>
                <w:spacing w:val="-4"/>
                <w:sz w:val="21"/>
                <w:szCs w:val="21"/>
              </w:rPr>
              <w:t xml:space="preserve"> </w:t>
            </w:r>
            <w:r w:rsidRPr="00C07571">
              <w:rPr>
                <w:sz w:val="21"/>
                <w:szCs w:val="21"/>
              </w:rPr>
              <w:t>confounders</w:t>
            </w:r>
            <w:r w:rsidR="00D43C8F" w:rsidRPr="00C07571">
              <w:rPr>
                <w:sz w:val="21"/>
                <w:szCs w:val="21"/>
              </w:rPr>
              <w:t xml:space="preserve"> </w:t>
            </w:r>
            <w:r w:rsidRPr="00C07571">
              <w:rPr>
                <w:sz w:val="21"/>
                <w:szCs w:val="21"/>
              </w:rPr>
              <w:t>and</w:t>
            </w:r>
            <w:r w:rsidRPr="00C07571">
              <w:rPr>
                <w:spacing w:val="-4"/>
                <w:sz w:val="21"/>
                <w:szCs w:val="21"/>
              </w:rPr>
              <w:t xml:space="preserve"> </w:t>
            </w:r>
            <w:r w:rsidRPr="00C07571">
              <w:rPr>
                <w:sz w:val="21"/>
                <w:szCs w:val="21"/>
              </w:rPr>
              <w:t>effect</w:t>
            </w:r>
            <w:r w:rsidRPr="00C07571">
              <w:rPr>
                <w:spacing w:val="-2"/>
                <w:sz w:val="21"/>
                <w:szCs w:val="21"/>
              </w:rPr>
              <w:t xml:space="preserve"> </w:t>
            </w:r>
            <w:r w:rsidRPr="00C07571">
              <w:rPr>
                <w:sz w:val="21"/>
                <w:szCs w:val="21"/>
              </w:rPr>
              <w:t>modifiers.</w:t>
            </w:r>
          </w:p>
          <w:p w14:paraId="1EACAFEB" w14:textId="77777777" w:rsidR="00D260D9" w:rsidRPr="00C07571" w:rsidRDefault="00D260D9" w:rsidP="00D260D9">
            <w:pPr>
              <w:pStyle w:val="TableParagraph"/>
              <w:jc w:val="center"/>
              <w:rPr>
                <w:sz w:val="21"/>
                <w:szCs w:val="21"/>
              </w:rPr>
            </w:pPr>
            <w:r w:rsidRPr="00C07571">
              <w:rPr>
                <w:sz w:val="21"/>
                <w:szCs w:val="21"/>
              </w:rPr>
              <w:t>Give</w:t>
            </w:r>
            <w:r w:rsidRPr="00C07571">
              <w:rPr>
                <w:spacing w:val="-4"/>
                <w:sz w:val="21"/>
                <w:szCs w:val="21"/>
              </w:rPr>
              <w:t xml:space="preserve"> </w:t>
            </w:r>
            <w:r w:rsidRPr="00C07571">
              <w:rPr>
                <w:sz w:val="21"/>
                <w:szCs w:val="21"/>
              </w:rPr>
              <w:t>diagnostic</w:t>
            </w:r>
            <w:r w:rsidRPr="00C07571">
              <w:rPr>
                <w:spacing w:val="-4"/>
                <w:sz w:val="21"/>
                <w:szCs w:val="21"/>
              </w:rPr>
              <w:t xml:space="preserve"> </w:t>
            </w:r>
            <w:r w:rsidRPr="00C07571">
              <w:rPr>
                <w:sz w:val="21"/>
                <w:szCs w:val="21"/>
              </w:rPr>
              <w:t>criteria,</w:t>
            </w:r>
            <w:r w:rsidRPr="00C07571">
              <w:rPr>
                <w:spacing w:val="-2"/>
                <w:sz w:val="21"/>
                <w:szCs w:val="21"/>
              </w:rPr>
              <w:t xml:space="preserve"> </w:t>
            </w:r>
            <w:r w:rsidRPr="00C07571">
              <w:rPr>
                <w:sz w:val="21"/>
                <w:szCs w:val="21"/>
              </w:rPr>
              <w:t>if</w:t>
            </w:r>
            <w:r w:rsidRPr="00C07571">
              <w:rPr>
                <w:spacing w:val="-6"/>
                <w:sz w:val="21"/>
                <w:szCs w:val="21"/>
              </w:rPr>
              <w:t xml:space="preserve"> </w:t>
            </w:r>
            <w:r w:rsidRPr="00C07571">
              <w:rPr>
                <w:sz w:val="21"/>
                <w:szCs w:val="21"/>
              </w:rPr>
              <w:t>applicable</w:t>
            </w:r>
          </w:p>
        </w:tc>
        <w:tc>
          <w:tcPr>
            <w:tcW w:w="714" w:type="dxa"/>
            <w:vAlign w:val="center"/>
          </w:tcPr>
          <w:p w14:paraId="61E5960C" w14:textId="77777777" w:rsidR="00D260D9" w:rsidRPr="00C07571" w:rsidRDefault="00D260D9" w:rsidP="00D260D9">
            <w:pPr>
              <w:pStyle w:val="TableParagraph"/>
              <w:jc w:val="center"/>
              <w:rPr>
                <w:sz w:val="21"/>
                <w:szCs w:val="21"/>
              </w:rPr>
            </w:pPr>
          </w:p>
        </w:tc>
        <w:tc>
          <w:tcPr>
            <w:tcW w:w="4105" w:type="dxa"/>
            <w:vAlign w:val="center"/>
          </w:tcPr>
          <w:p w14:paraId="3FBA35BB" w14:textId="77777777" w:rsidR="00D260D9" w:rsidRPr="00C07571" w:rsidRDefault="00D260D9" w:rsidP="00D260D9">
            <w:pPr>
              <w:pStyle w:val="TableParagraph"/>
              <w:jc w:val="center"/>
              <w:rPr>
                <w:sz w:val="21"/>
                <w:szCs w:val="21"/>
              </w:rPr>
            </w:pPr>
          </w:p>
        </w:tc>
      </w:tr>
      <w:tr w:rsidR="00D260D9" w:rsidRPr="00C07571" w14:paraId="66350999" w14:textId="77777777" w:rsidTr="00646225">
        <w:trPr>
          <w:trHeight w:val="20"/>
          <w:jc w:val="center"/>
        </w:trPr>
        <w:tc>
          <w:tcPr>
            <w:tcW w:w="279" w:type="dxa"/>
            <w:vMerge/>
            <w:vAlign w:val="center"/>
          </w:tcPr>
          <w:p w14:paraId="191E6A56" w14:textId="33C35D50" w:rsidR="00D260D9" w:rsidRPr="00C07571" w:rsidRDefault="00D260D9" w:rsidP="00D260D9">
            <w:pPr>
              <w:pStyle w:val="TableParagraph"/>
              <w:rPr>
                <w:sz w:val="21"/>
                <w:szCs w:val="21"/>
              </w:rPr>
            </w:pPr>
          </w:p>
        </w:tc>
        <w:tc>
          <w:tcPr>
            <w:tcW w:w="1134" w:type="dxa"/>
            <w:vAlign w:val="center"/>
          </w:tcPr>
          <w:p w14:paraId="2C42ADEC" w14:textId="11B8B63A" w:rsidR="00D260D9" w:rsidRPr="00C07571" w:rsidRDefault="00D260D9" w:rsidP="00646225">
            <w:pPr>
              <w:pStyle w:val="TableParagraph"/>
              <w:rPr>
                <w:sz w:val="21"/>
                <w:szCs w:val="21"/>
              </w:rPr>
            </w:pPr>
            <w:r w:rsidRPr="00C07571">
              <w:rPr>
                <w:spacing w:val="-1"/>
                <w:sz w:val="21"/>
                <w:szCs w:val="21"/>
              </w:rPr>
              <w:t xml:space="preserve">Data </w:t>
            </w:r>
            <w:r w:rsidRPr="00C07571">
              <w:rPr>
                <w:sz w:val="21"/>
                <w:szCs w:val="21"/>
              </w:rPr>
              <w:t>sources/measurement</w:t>
            </w:r>
          </w:p>
        </w:tc>
        <w:tc>
          <w:tcPr>
            <w:tcW w:w="567" w:type="dxa"/>
            <w:vAlign w:val="center"/>
          </w:tcPr>
          <w:p w14:paraId="3EE2180B" w14:textId="249CBE71" w:rsidR="00D260D9" w:rsidRPr="00C07571" w:rsidRDefault="00D260D9" w:rsidP="00D260D9">
            <w:pPr>
              <w:pStyle w:val="TableParagraph"/>
              <w:jc w:val="center"/>
              <w:rPr>
                <w:sz w:val="21"/>
                <w:szCs w:val="21"/>
              </w:rPr>
            </w:pPr>
            <w:r w:rsidRPr="00C07571">
              <w:rPr>
                <w:sz w:val="21"/>
                <w:szCs w:val="21"/>
              </w:rPr>
              <w:t>8*</w:t>
            </w:r>
          </w:p>
        </w:tc>
        <w:tc>
          <w:tcPr>
            <w:tcW w:w="3544" w:type="dxa"/>
            <w:vAlign w:val="center"/>
          </w:tcPr>
          <w:p w14:paraId="02C13DAF" w14:textId="77777777" w:rsidR="00D260D9" w:rsidRPr="00C07571" w:rsidRDefault="00D260D9" w:rsidP="00D260D9">
            <w:pPr>
              <w:pStyle w:val="TableParagraph"/>
              <w:jc w:val="center"/>
              <w:rPr>
                <w:sz w:val="21"/>
                <w:szCs w:val="21"/>
              </w:rPr>
            </w:pPr>
            <w:r w:rsidRPr="00C07571">
              <w:rPr>
                <w:sz w:val="21"/>
                <w:szCs w:val="21"/>
              </w:rPr>
              <w:t>For each variable of interest, give sources of data and details of methods of assessment</w:t>
            </w:r>
            <w:r w:rsidRPr="00C07571">
              <w:rPr>
                <w:spacing w:val="1"/>
                <w:sz w:val="21"/>
                <w:szCs w:val="21"/>
              </w:rPr>
              <w:t xml:space="preserve"> </w:t>
            </w:r>
            <w:r w:rsidRPr="00C07571">
              <w:rPr>
                <w:sz w:val="21"/>
                <w:szCs w:val="21"/>
              </w:rPr>
              <w:t>(measurement).</w:t>
            </w:r>
            <w:r w:rsidRPr="00C07571">
              <w:rPr>
                <w:spacing w:val="-3"/>
                <w:sz w:val="21"/>
                <w:szCs w:val="21"/>
              </w:rPr>
              <w:t xml:space="preserve"> </w:t>
            </w:r>
            <w:r w:rsidRPr="00C07571">
              <w:rPr>
                <w:sz w:val="21"/>
                <w:szCs w:val="21"/>
              </w:rPr>
              <w:t>Describe</w:t>
            </w:r>
            <w:r w:rsidRPr="00C07571">
              <w:rPr>
                <w:spacing w:val="-3"/>
                <w:sz w:val="21"/>
                <w:szCs w:val="21"/>
              </w:rPr>
              <w:t xml:space="preserve"> </w:t>
            </w:r>
            <w:r w:rsidRPr="00C07571">
              <w:rPr>
                <w:sz w:val="21"/>
                <w:szCs w:val="21"/>
              </w:rPr>
              <w:t>comparability</w:t>
            </w:r>
            <w:r w:rsidRPr="00C07571">
              <w:rPr>
                <w:spacing w:val="-6"/>
                <w:sz w:val="21"/>
                <w:szCs w:val="21"/>
              </w:rPr>
              <w:t xml:space="preserve"> </w:t>
            </w:r>
            <w:r w:rsidRPr="00C07571">
              <w:rPr>
                <w:sz w:val="21"/>
                <w:szCs w:val="21"/>
              </w:rPr>
              <w:t>of</w:t>
            </w:r>
            <w:r w:rsidRPr="00C07571">
              <w:rPr>
                <w:spacing w:val="-5"/>
                <w:sz w:val="21"/>
                <w:szCs w:val="21"/>
              </w:rPr>
              <w:t xml:space="preserve"> </w:t>
            </w:r>
            <w:r w:rsidRPr="00C07571">
              <w:rPr>
                <w:sz w:val="21"/>
                <w:szCs w:val="21"/>
              </w:rPr>
              <w:t>assessment</w:t>
            </w:r>
            <w:r w:rsidRPr="00C07571">
              <w:rPr>
                <w:spacing w:val="-2"/>
                <w:sz w:val="21"/>
                <w:szCs w:val="21"/>
              </w:rPr>
              <w:t xml:space="preserve"> </w:t>
            </w:r>
            <w:r w:rsidRPr="00C07571">
              <w:rPr>
                <w:sz w:val="21"/>
                <w:szCs w:val="21"/>
              </w:rPr>
              <w:t>methods</w:t>
            </w:r>
            <w:r w:rsidRPr="00C07571">
              <w:rPr>
                <w:spacing w:val="-4"/>
                <w:sz w:val="21"/>
                <w:szCs w:val="21"/>
              </w:rPr>
              <w:t xml:space="preserve"> </w:t>
            </w:r>
            <w:r w:rsidRPr="00C07571">
              <w:rPr>
                <w:sz w:val="21"/>
                <w:szCs w:val="21"/>
              </w:rPr>
              <w:t>if</w:t>
            </w:r>
            <w:r w:rsidRPr="00C07571">
              <w:rPr>
                <w:spacing w:val="-5"/>
                <w:sz w:val="21"/>
                <w:szCs w:val="21"/>
              </w:rPr>
              <w:t xml:space="preserve"> </w:t>
            </w:r>
            <w:r w:rsidRPr="00C07571">
              <w:rPr>
                <w:sz w:val="21"/>
                <w:szCs w:val="21"/>
              </w:rPr>
              <w:t>there</w:t>
            </w:r>
            <w:r w:rsidRPr="00C07571">
              <w:rPr>
                <w:spacing w:val="-3"/>
                <w:sz w:val="21"/>
                <w:szCs w:val="21"/>
              </w:rPr>
              <w:t xml:space="preserve"> </w:t>
            </w:r>
            <w:r w:rsidRPr="00C07571">
              <w:rPr>
                <w:sz w:val="21"/>
                <w:szCs w:val="21"/>
              </w:rPr>
              <w:t>is</w:t>
            </w:r>
            <w:r w:rsidRPr="00C07571">
              <w:rPr>
                <w:spacing w:val="-2"/>
                <w:sz w:val="21"/>
                <w:szCs w:val="21"/>
              </w:rPr>
              <w:t xml:space="preserve"> </w:t>
            </w:r>
            <w:r w:rsidRPr="00C07571">
              <w:rPr>
                <w:sz w:val="21"/>
                <w:szCs w:val="21"/>
              </w:rPr>
              <w:t>more</w:t>
            </w:r>
            <w:r w:rsidRPr="00C07571">
              <w:rPr>
                <w:spacing w:val="-3"/>
                <w:sz w:val="21"/>
                <w:szCs w:val="21"/>
              </w:rPr>
              <w:t xml:space="preserve"> </w:t>
            </w:r>
            <w:r w:rsidRPr="00C07571">
              <w:rPr>
                <w:sz w:val="21"/>
                <w:szCs w:val="21"/>
              </w:rPr>
              <w:t>than</w:t>
            </w:r>
            <w:r w:rsidRPr="00C07571">
              <w:rPr>
                <w:spacing w:val="-4"/>
                <w:sz w:val="21"/>
                <w:szCs w:val="21"/>
              </w:rPr>
              <w:t xml:space="preserve"> </w:t>
            </w:r>
            <w:r w:rsidRPr="00C07571">
              <w:rPr>
                <w:sz w:val="21"/>
                <w:szCs w:val="21"/>
              </w:rPr>
              <w:t>one</w:t>
            </w:r>
            <w:r w:rsidRPr="00C07571">
              <w:rPr>
                <w:spacing w:val="-4"/>
                <w:sz w:val="21"/>
                <w:szCs w:val="21"/>
              </w:rPr>
              <w:t xml:space="preserve"> </w:t>
            </w:r>
            <w:r w:rsidRPr="00C07571">
              <w:rPr>
                <w:sz w:val="21"/>
                <w:szCs w:val="21"/>
              </w:rPr>
              <w:t>group</w:t>
            </w:r>
          </w:p>
        </w:tc>
        <w:tc>
          <w:tcPr>
            <w:tcW w:w="714" w:type="dxa"/>
            <w:vAlign w:val="center"/>
          </w:tcPr>
          <w:p w14:paraId="4A681454" w14:textId="77777777" w:rsidR="00D260D9" w:rsidRPr="00C07571" w:rsidRDefault="00D260D9" w:rsidP="00D260D9">
            <w:pPr>
              <w:pStyle w:val="TableParagraph"/>
              <w:jc w:val="center"/>
              <w:rPr>
                <w:sz w:val="21"/>
                <w:szCs w:val="21"/>
              </w:rPr>
            </w:pPr>
            <w:r w:rsidRPr="00C07571">
              <w:rPr>
                <w:sz w:val="21"/>
                <w:szCs w:val="21"/>
              </w:rPr>
              <w:t>2</w:t>
            </w:r>
          </w:p>
        </w:tc>
        <w:tc>
          <w:tcPr>
            <w:tcW w:w="4105" w:type="dxa"/>
            <w:vAlign w:val="center"/>
          </w:tcPr>
          <w:p w14:paraId="15E0A560" w14:textId="77777777" w:rsidR="00D260D9" w:rsidRPr="00C07571" w:rsidRDefault="00D260D9" w:rsidP="00D260D9">
            <w:pPr>
              <w:pStyle w:val="TableParagraph"/>
              <w:jc w:val="center"/>
              <w:rPr>
                <w:sz w:val="21"/>
                <w:szCs w:val="21"/>
              </w:rPr>
            </w:pPr>
            <w:r w:rsidRPr="00C07571">
              <w:rPr>
                <w:sz w:val="21"/>
                <w:szCs w:val="21"/>
              </w:rPr>
              <w:t>To determine levels of knowledge, 14 questions in the second part of the questionnaire had 180 answer options, 70 of which were correct. A score of 70 points indicated complete knowledge, 47–70 points indicated high knowledge, 24–46 points marked moderate knowledge, 0–23 points indicated insufficient knowledge and 0 points indicated unawareness.</w:t>
            </w:r>
          </w:p>
        </w:tc>
      </w:tr>
      <w:tr w:rsidR="00D260D9" w:rsidRPr="00C07571" w14:paraId="332D448A" w14:textId="77777777" w:rsidTr="00646225">
        <w:trPr>
          <w:trHeight w:val="20"/>
          <w:jc w:val="center"/>
        </w:trPr>
        <w:tc>
          <w:tcPr>
            <w:tcW w:w="279" w:type="dxa"/>
            <w:vMerge/>
            <w:vAlign w:val="center"/>
          </w:tcPr>
          <w:p w14:paraId="1BBE157D" w14:textId="68DF9BA1" w:rsidR="00D260D9" w:rsidRPr="00C07571" w:rsidRDefault="00D260D9" w:rsidP="00D260D9">
            <w:pPr>
              <w:pStyle w:val="TableParagraph"/>
              <w:rPr>
                <w:sz w:val="21"/>
                <w:szCs w:val="21"/>
              </w:rPr>
            </w:pPr>
          </w:p>
        </w:tc>
        <w:tc>
          <w:tcPr>
            <w:tcW w:w="1134" w:type="dxa"/>
            <w:vAlign w:val="center"/>
          </w:tcPr>
          <w:p w14:paraId="301D5200" w14:textId="3BD1B2A2" w:rsidR="00D260D9" w:rsidRPr="00C07571" w:rsidRDefault="00D260D9" w:rsidP="00D260D9">
            <w:pPr>
              <w:pStyle w:val="TableParagraph"/>
              <w:rPr>
                <w:w w:val="99"/>
                <w:sz w:val="21"/>
                <w:szCs w:val="21"/>
              </w:rPr>
            </w:pPr>
            <w:r w:rsidRPr="00C07571">
              <w:rPr>
                <w:sz w:val="21"/>
                <w:szCs w:val="21"/>
              </w:rPr>
              <w:t>Bias</w:t>
            </w:r>
          </w:p>
        </w:tc>
        <w:tc>
          <w:tcPr>
            <w:tcW w:w="567" w:type="dxa"/>
            <w:vAlign w:val="center"/>
          </w:tcPr>
          <w:p w14:paraId="664B2D41" w14:textId="15170B68" w:rsidR="00D260D9" w:rsidRPr="00C07571" w:rsidRDefault="00D260D9" w:rsidP="00D260D9">
            <w:pPr>
              <w:pStyle w:val="TableParagraph"/>
              <w:jc w:val="center"/>
              <w:rPr>
                <w:sz w:val="21"/>
                <w:szCs w:val="21"/>
              </w:rPr>
            </w:pPr>
            <w:r w:rsidRPr="00C07571">
              <w:rPr>
                <w:w w:val="99"/>
                <w:sz w:val="21"/>
                <w:szCs w:val="21"/>
              </w:rPr>
              <w:t>9</w:t>
            </w:r>
          </w:p>
        </w:tc>
        <w:tc>
          <w:tcPr>
            <w:tcW w:w="3544" w:type="dxa"/>
            <w:vAlign w:val="center"/>
          </w:tcPr>
          <w:p w14:paraId="6D141670" w14:textId="77777777" w:rsidR="00D260D9" w:rsidRPr="00C07571" w:rsidRDefault="00D260D9" w:rsidP="00D260D9">
            <w:pPr>
              <w:pStyle w:val="TableParagraph"/>
              <w:jc w:val="center"/>
              <w:rPr>
                <w:sz w:val="21"/>
                <w:szCs w:val="21"/>
              </w:rPr>
            </w:pPr>
            <w:r w:rsidRPr="00C07571">
              <w:rPr>
                <w:sz w:val="21"/>
                <w:szCs w:val="21"/>
              </w:rPr>
              <w:t>Describe</w:t>
            </w:r>
            <w:r w:rsidRPr="00C07571">
              <w:rPr>
                <w:spacing w:val="-3"/>
                <w:sz w:val="21"/>
                <w:szCs w:val="21"/>
              </w:rPr>
              <w:t xml:space="preserve"> </w:t>
            </w:r>
            <w:r w:rsidRPr="00C07571">
              <w:rPr>
                <w:sz w:val="21"/>
                <w:szCs w:val="21"/>
              </w:rPr>
              <w:t>any</w:t>
            </w:r>
            <w:r w:rsidRPr="00C07571">
              <w:rPr>
                <w:spacing w:val="-5"/>
                <w:sz w:val="21"/>
                <w:szCs w:val="21"/>
              </w:rPr>
              <w:t xml:space="preserve"> </w:t>
            </w:r>
            <w:r w:rsidRPr="00C07571">
              <w:rPr>
                <w:sz w:val="21"/>
                <w:szCs w:val="21"/>
              </w:rPr>
              <w:t>efforts</w:t>
            </w:r>
            <w:r w:rsidRPr="00C07571">
              <w:rPr>
                <w:spacing w:val="-3"/>
                <w:sz w:val="21"/>
                <w:szCs w:val="21"/>
              </w:rPr>
              <w:t xml:space="preserve"> </w:t>
            </w:r>
            <w:r w:rsidRPr="00C07571">
              <w:rPr>
                <w:sz w:val="21"/>
                <w:szCs w:val="21"/>
              </w:rPr>
              <w:t>to</w:t>
            </w:r>
            <w:r w:rsidRPr="00C07571">
              <w:rPr>
                <w:spacing w:val="-1"/>
                <w:sz w:val="21"/>
                <w:szCs w:val="21"/>
              </w:rPr>
              <w:t xml:space="preserve"> </w:t>
            </w:r>
            <w:r w:rsidRPr="00C07571">
              <w:rPr>
                <w:sz w:val="21"/>
                <w:szCs w:val="21"/>
              </w:rPr>
              <w:t>address</w:t>
            </w:r>
            <w:r w:rsidRPr="00C07571">
              <w:rPr>
                <w:spacing w:val="-3"/>
                <w:sz w:val="21"/>
                <w:szCs w:val="21"/>
              </w:rPr>
              <w:t xml:space="preserve"> </w:t>
            </w:r>
            <w:r w:rsidRPr="00C07571">
              <w:rPr>
                <w:sz w:val="21"/>
                <w:szCs w:val="21"/>
              </w:rPr>
              <w:t>potential</w:t>
            </w:r>
            <w:r w:rsidRPr="00C07571">
              <w:rPr>
                <w:spacing w:val="-2"/>
                <w:sz w:val="21"/>
                <w:szCs w:val="21"/>
              </w:rPr>
              <w:t xml:space="preserve"> </w:t>
            </w:r>
            <w:r w:rsidRPr="00C07571">
              <w:rPr>
                <w:sz w:val="21"/>
                <w:szCs w:val="21"/>
              </w:rPr>
              <w:t>sources</w:t>
            </w:r>
            <w:r w:rsidRPr="00C07571">
              <w:rPr>
                <w:spacing w:val="-3"/>
                <w:sz w:val="21"/>
                <w:szCs w:val="21"/>
              </w:rPr>
              <w:t xml:space="preserve"> </w:t>
            </w:r>
            <w:r w:rsidRPr="00C07571">
              <w:rPr>
                <w:sz w:val="21"/>
                <w:szCs w:val="21"/>
              </w:rPr>
              <w:t>of</w:t>
            </w:r>
            <w:r w:rsidRPr="00C07571">
              <w:rPr>
                <w:spacing w:val="-4"/>
                <w:sz w:val="21"/>
                <w:szCs w:val="21"/>
              </w:rPr>
              <w:t xml:space="preserve"> </w:t>
            </w:r>
            <w:r w:rsidRPr="00C07571">
              <w:rPr>
                <w:sz w:val="21"/>
                <w:szCs w:val="21"/>
              </w:rPr>
              <w:t>bias</w:t>
            </w:r>
          </w:p>
        </w:tc>
        <w:tc>
          <w:tcPr>
            <w:tcW w:w="714" w:type="dxa"/>
            <w:vAlign w:val="center"/>
          </w:tcPr>
          <w:p w14:paraId="36ADC23F" w14:textId="77777777" w:rsidR="00D260D9" w:rsidRPr="00C07571" w:rsidRDefault="00D260D9" w:rsidP="00D260D9">
            <w:pPr>
              <w:pStyle w:val="TableParagraph"/>
              <w:jc w:val="center"/>
              <w:rPr>
                <w:sz w:val="21"/>
                <w:szCs w:val="21"/>
              </w:rPr>
            </w:pPr>
          </w:p>
        </w:tc>
        <w:tc>
          <w:tcPr>
            <w:tcW w:w="4105" w:type="dxa"/>
            <w:vAlign w:val="center"/>
          </w:tcPr>
          <w:p w14:paraId="4301B298" w14:textId="77777777" w:rsidR="00D260D9" w:rsidRPr="00C07571" w:rsidRDefault="00D260D9" w:rsidP="00D260D9">
            <w:pPr>
              <w:pStyle w:val="TableParagraph"/>
              <w:jc w:val="center"/>
              <w:rPr>
                <w:sz w:val="21"/>
                <w:szCs w:val="21"/>
              </w:rPr>
            </w:pPr>
          </w:p>
        </w:tc>
      </w:tr>
      <w:tr w:rsidR="00D260D9" w:rsidRPr="00C07571" w14:paraId="16F93F47" w14:textId="77777777" w:rsidTr="00646225">
        <w:trPr>
          <w:trHeight w:val="20"/>
          <w:jc w:val="center"/>
        </w:trPr>
        <w:tc>
          <w:tcPr>
            <w:tcW w:w="279" w:type="dxa"/>
            <w:vMerge/>
            <w:vAlign w:val="center"/>
          </w:tcPr>
          <w:p w14:paraId="6AAB3B5F" w14:textId="656259F6" w:rsidR="00D260D9" w:rsidRPr="00C07571" w:rsidRDefault="00D260D9" w:rsidP="00D260D9">
            <w:pPr>
              <w:pStyle w:val="TableParagraph"/>
              <w:rPr>
                <w:sz w:val="21"/>
                <w:szCs w:val="21"/>
              </w:rPr>
            </w:pPr>
          </w:p>
        </w:tc>
        <w:tc>
          <w:tcPr>
            <w:tcW w:w="1134" w:type="dxa"/>
            <w:vAlign w:val="center"/>
          </w:tcPr>
          <w:p w14:paraId="6E2AC87A" w14:textId="76BEB81B" w:rsidR="00D260D9" w:rsidRPr="00C07571" w:rsidRDefault="00D260D9" w:rsidP="00D260D9">
            <w:pPr>
              <w:pStyle w:val="TableParagraph"/>
              <w:rPr>
                <w:sz w:val="21"/>
                <w:szCs w:val="21"/>
              </w:rPr>
            </w:pPr>
            <w:r w:rsidRPr="00C07571">
              <w:rPr>
                <w:sz w:val="21"/>
                <w:szCs w:val="21"/>
              </w:rPr>
              <w:t>Study</w:t>
            </w:r>
            <w:r w:rsidRPr="00C07571">
              <w:rPr>
                <w:spacing w:val="-4"/>
                <w:sz w:val="21"/>
                <w:szCs w:val="21"/>
              </w:rPr>
              <w:t xml:space="preserve"> </w:t>
            </w:r>
            <w:r w:rsidRPr="00C07571">
              <w:rPr>
                <w:sz w:val="21"/>
                <w:szCs w:val="21"/>
              </w:rPr>
              <w:t>size</w:t>
            </w:r>
          </w:p>
        </w:tc>
        <w:tc>
          <w:tcPr>
            <w:tcW w:w="567" w:type="dxa"/>
            <w:vAlign w:val="center"/>
          </w:tcPr>
          <w:p w14:paraId="4611922A" w14:textId="6FDF8CD5" w:rsidR="00D260D9" w:rsidRPr="00C07571" w:rsidRDefault="00D260D9" w:rsidP="00D260D9">
            <w:pPr>
              <w:pStyle w:val="TableParagraph"/>
              <w:jc w:val="center"/>
              <w:rPr>
                <w:sz w:val="21"/>
                <w:szCs w:val="21"/>
              </w:rPr>
            </w:pPr>
            <w:r w:rsidRPr="00C07571">
              <w:rPr>
                <w:sz w:val="21"/>
                <w:szCs w:val="21"/>
              </w:rPr>
              <w:t>10</w:t>
            </w:r>
          </w:p>
        </w:tc>
        <w:tc>
          <w:tcPr>
            <w:tcW w:w="3544" w:type="dxa"/>
            <w:vAlign w:val="center"/>
          </w:tcPr>
          <w:p w14:paraId="2B212941" w14:textId="77777777" w:rsidR="00D260D9" w:rsidRPr="00C07571" w:rsidRDefault="00D260D9" w:rsidP="00D260D9">
            <w:pPr>
              <w:pStyle w:val="TableParagraph"/>
              <w:jc w:val="center"/>
              <w:rPr>
                <w:sz w:val="21"/>
                <w:szCs w:val="21"/>
              </w:rPr>
            </w:pPr>
            <w:r w:rsidRPr="00C07571">
              <w:rPr>
                <w:sz w:val="21"/>
                <w:szCs w:val="21"/>
              </w:rPr>
              <w:t>Explain</w:t>
            </w:r>
            <w:r w:rsidRPr="00C07571">
              <w:rPr>
                <w:spacing w:val="-2"/>
                <w:sz w:val="21"/>
                <w:szCs w:val="21"/>
              </w:rPr>
              <w:t xml:space="preserve"> </w:t>
            </w:r>
            <w:r w:rsidRPr="00C07571">
              <w:rPr>
                <w:sz w:val="21"/>
                <w:szCs w:val="21"/>
              </w:rPr>
              <w:t>how</w:t>
            </w:r>
            <w:r w:rsidRPr="00C07571">
              <w:rPr>
                <w:spacing w:val="-5"/>
                <w:sz w:val="21"/>
                <w:szCs w:val="21"/>
              </w:rPr>
              <w:t xml:space="preserve"> </w:t>
            </w:r>
            <w:r w:rsidRPr="00C07571">
              <w:rPr>
                <w:sz w:val="21"/>
                <w:szCs w:val="21"/>
              </w:rPr>
              <w:t>the</w:t>
            </w:r>
            <w:r w:rsidRPr="00C07571">
              <w:rPr>
                <w:spacing w:val="-2"/>
                <w:sz w:val="21"/>
                <w:szCs w:val="21"/>
              </w:rPr>
              <w:t xml:space="preserve"> </w:t>
            </w:r>
            <w:r w:rsidRPr="00C07571">
              <w:rPr>
                <w:sz w:val="21"/>
                <w:szCs w:val="21"/>
              </w:rPr>
              <w:t>study</w:t>
            </w:r>
            <w:r w:rsidRPr="00C07571">
              <w:rPr>
                <w:spacing w:val="-4"/>
                <w:sz w:val="21"/>
                <w:szCs w:val="21"/>
              </w:rPr>
              <w:t xml:space="preserve"> </w:t>
            </w:r>
            <w:r w:rsidRPr="00C07571">
              <w:rPr>
                <w:sz w:val="21"/>
                <w:szCs w:val="21"/>
              </w:rPr>
              <w:t>size was</w:t>
            </w:r>
            <w:r w:rsidRPr="00C07571">
              <w:rPr>
                <w:spacing w:val="-3"/>
                <w:sz w:val="21"/>
                <w:szCs w:val="21"/>
              </w:rPr>
              <w:t xml:space="preserve"> </w:t>
            </w:r>
            <w:r w:rsidRPr="00C07571">
              <w:rPr>
                <w:sz w:val="21"/>
                <w:szCs w:val="21"/>
              </w:rPr>
              <w:t>arrived</w:t>
            </w:r>
            <w:r w:rsidRPr="00C07571">
              <w:rPr>
                <w:spacing w:val="-2"/>
                <w:sz w:val="21"/>
                <w:szCs w:val="21"/>
              </w:rPr>
              <w:t xml:space="preserve"> </w:t>
            </w:r>
            <w:r w:rsidRPr="00C07571">
              <w:rPr>
                <w:sz w:val="21"/>
                <w:szCs w:val="21"/>
              </w:rPr>
              <w:t>at</w:t>
            </w:r>
          </w:p>
        </w:tc>
        <w:tc>
          <w:tcPr>
            <w:tcW w:w="714" w:type="dxa"/>
            <w:vAlign w:val="center"/>
          </w:tcPr>
          <w:p w14:paraId="32386DD8" w14:textId="77777777" w:rsidR="00D260D9" w:rsidRPr="00C07571" w:rsidRDefault="00D260D9" w:rsidP="00D260D9">
            <w:pPr>
              <w:pStyle w:val="TableParagraph"/>
              <w:jc w:val="center"/>
              <w:rPr>
                <w:sz w:val="21"/>
                <w:szCs w:val="21"/>
              </w:rPr>
            </w:pPr>
            <w:r w:rsidRPr="00C07571">
              <w:rPr>
                <w:sz w:val="21"/>
                <w:szCs w:val="21"/>
              </w:rPr>
              <w:t>2</w:t>
            </w:r>
          </w:p>
        </w:tc>
        <w:tc>
          <w:tcPr>
            <w:tcW w:w="4105" w:type="dxa"/>
            <w:vAlign w:val="center"/>
          </w:tcPr>
          <w:p w14:paraId="39DAB908" w14:textId="2D195214" w:rsidR="00D260D9" w:rsidRPr="00C07571" w:rsidRDefault="00D260D9" w:rsidP="00D260D9">
            <w:pPr>
              <w:pStyle w:val="TableParagraph"/>
              <w:jc w:val="center"/>
              <w:rPr>
                <w:sz w:val="21"/>
                <w:szCs w:val="21"/>
              </w:rPr>
            </w:pPr>
            <w:r w:rsidRPr="00C07571">
              <w:rPr>
                <w:sz w:val="21"/>
                <w:szCs w:val="21"/>
              </w:rPr>
              <w:t>A power analysis (G-Power 3.1.9.7) was performed to determine the study</w:t>
            </w:r>
            <w:r w:rsidR="005C58CC" w:rsidRPr="00C07571">
              <w:rPr>
                <w:sz w:val="21"/>
                <w:szCs w:val="21"/>
              </w:rPr>
              <w:t>’</w:t>
            </w:r>
            <w:r w:rsidRPr="00C07571">
              <w:rPr>
                <w:sz w:val="21"/>
                <w:szCs w:val="21"/>
              </w:rPr>
              <w:t>s sample size. This analysis determined that the number of participants required to reach a 95% power level at an effect size of 0.4 and a 5% error rate was at least 124.</w:t>
            </w:r>
          </w:p>
        </w:tc>
      </w:tr>
      <w:tr w:rsidR="00D260D9" w:rsidRPr="00C07571" w14:paraId="2EC82C86" w14:textId="77777777" w:rsidTr="00646225">
        <w:trPr>
          <w:trHeight w:val="20"/>
          <w:jc w:val="center"/>
        </w:trPr>
        <w:tc>
          <w:tcPr>
            <w:tcW w:w="279" w:type="dxa"/>
            <w:vMerge/>
            <w:vAlign w:val="center"/>
          </w:tcPr>
          <w:p w14:paraId="0F547D97" w14:textId="6953E1D4" w:rsidR="00D260D9" w:rsidRPr="00C07571" w:rsidRDefault="00D260D9" w:rsidP="00D260D9">
            <w:pPr>
              <w:pStyle w:val="TableParagraph"/>
              <w:rPr>
                <w:sz w:val="21"/>
                <w:szCs w:val="21"/>
              </w:rPr>
            </w:pPr>
          </w:p>
        </w:tc>
        <w:tc>
          <w:tcPr>
            <w:tcW w:w="1134" w:type="dxa"/>
            <w:vAlign w:val="center"/>
          </w:tcPr>
          <w:p w14:paraId="673F187E" w14:textId="1DC085CE" w:rsidR="00D260D9" w:rsidRPr="00C07571" w:rsidRDefault="00D260D9" w:rsidP="00D260D9">
            <w:pPr>
              <w:pStyle w:val="TableParagraph"/>
              <w:rPr>
                <w:sz w:val="21"/>
                <w:szCs w:val="21"/>
              </w:rPr>
            </w:pPr>
            <w:r w:rsidRPr="00C07571">
              <w:rPr>
                <w:spacing w:val="-1"/>
                <w:sz w:val="21"/>
                <w:szCs w:val="21"/>
              </w:rPr>
              <w:t>Quantitative</w:t>
            </w:r>
            <w:r w:rsidRPr="00C07571">
              <w:rPr>
                <w:spacing w:val="-47"/>
                <w:sz w:val="21"/>
                <w:szCs w:val="21"/>
              </w:rPr>
              <w:t xml:space="preserve"> </w:t>
            </w:r>
            <w:r w:rsidRPr="00C07571">
              <w:rPr>
                <w:sz w:val="21"/>
                <w:szCs w:val="21"/>
              </w:rPr>
              <w:t>variables</w:t>
            </w:r>
          </w:p>
        </w:tc>
        <w:tc>
          <w:tcPr>
            <w:tcW w:w="567" w:type="dxa"/>
            <w:vAlign w:val="center"/>
          </w:tcPr>
          <w:p w14:paraId="3762BE3B" w14:textId="7A59EF52" w:rsidR="00D260D9" w:rsidRPr="00C07571" w:rsidRDefault="00D260D9" w:rsidP="00D260D9">
            <w:pPr>
              <w:pStyle w:val="TableParagraph"/>
              <w:jc w:val="center"/>
              <w:rPr>
                <w:sz w:val="21"/>
                <w:szCs w:val="21"/>
              </w:rPr>
            </w:pPr>
            <w:r w:rsidRPr="00C07571">
              <w:rPr>
                <w:sz w:val="21"/>
                <w:szCs w:val="21"/>
              </w:rPr>
              <w:t>11</w:t>
            </w:r>
          </w:p>
        </w:tc>
        <w:tc>
          <w:tcPr>
            <w:tcW w:w="3544" w:type="dxa"/>
            <w:vAlign w:val="center"/>
          </w:tcPr>
          <w:p w14:paraId="6228B5FF" w14:textId="77777777" w:rsidR="00D260D9" w:rsidRPr="00C07571" w:rsidRDefault="00D260D9" w:rsidP="00D260D9">
            <w:pPr>
              <w:pStyle w:val="TableParagraph"/>
              <w:jc w:val="center"/>
              <w:rPr>
                <w:sz w:val="21"/>
                <w:szCs w:val="21"/>
              </w:rPr>
            </w:pPr>
            <w:r w:rsidRPr="00C07571">
              <w:rPr>
                <w:sz w:val="21"/>
                <w:szCs w:val="21"/>
              </w:rPr>
              <w:t>Explain</w:t>
            </w:r>
            <w:r w:rsidRPr="00C07571">
              <w:rPr>
                <w:spacing w:val="-3"/>
                <w:sz w:val="21"/>
                <w:szCs w:val="21"/>
              </w:rPr>
              <w:t xml:space="preserve"> </w:t>
            </w:r>
            <w:r w:rsidRPr="00C07571">
              <w:rPr>
                <w:sz w:val="21"/>
                <w:szCs w:val="21"/>
              </w:rPr>
              <w:t>how</w:t>
            </w:r>
            <w:r w:rsidRPr="00C07571">
              <w:rPr>
                <w:spacing w:val="-8"/>
                <w:sz w:val="21"/>
                <w:szCs w:val="21"/>
              </w:rPr>
              <w:t xml:space="preserve"> </w:t>
            </w:r>
            <w:r w:rsidRPr="00C07571">
              <w:rPr>
                <w:sz w:val="21"/>
                <w:szCs w:val="21"/>
              </w:rPr>
              <w:t>quantitative</w:t>
            </w:r>
            <w:r w:rsidRPr="00C07571">
              <w:rPr>
                <w:spacing w:val="-4"/>
                <w:sz w:val="21"/>
                <w:szCs w:val="21"/>
              </w:rPr>
              <w:t xml:space="preserve"> </w:t>
            </w:r>
            <w:r w:rsidRPr="00C07571">
              <w:rPr>
                <w:sz w:val="21"/>
                <w:szCs w:val="21"/>
              </w:rPr>
              <w:t>variables</w:t>
            </w:r>
            <w:r w:rsidRPr="00C07571">
              <w:rPr>
                <w:spacing w:val="-2"/>
                <w:sz w:val="21"/>
                <w:szCs w:val="21"/>
              </w:rPr>
              <w:t xml:space="preserve"> </w:t>
            </w:r>
            <w:r w:rsidRPr="00C07571">
              <w:rPr>
                <w:sz w:val="21"/>
                <w:szCs w:val="21"/>
              </w:rPr>
              <w:t>were</w:t>
            </w:r>
            <w:r w:rsidRPr="00C07571">
              <w:rPr>
                <w:spacing w:val="-3"/>
                <w:sz w:val="21"/>
                <w:szCs w:val="21"/>
              </w:rPr>
              <w:t xml:space="preserve"> </w:t>
            </w:r>
            <w:r w:rsidRPr="00C07571">
              <w:rPr>
                <w:sz w:val="21"/>
                <w:szCs w:val="21"/>
              </w:rPr>
              <w:t>handled</w:t>
            </w:r>
            <w:r w:rsidRPr="00C07571">
              <w:rPr>
                <w:spacing w:val="-3"/>
                <w:sz w:val="21"/>
                <w:szCs w:val="21"/>
              </w:rPr>
              <w:t xml:space="preserve"> </w:t>
            </w:r>
            <w:r w:rsidRPr="00C07571">
              <w:rPr>
                <w:sz w:val="21"/>
                <w:szCs w:val="21"/>
              </w:rPr>
              <w:t>in</w:t>
            </w:r>
            <w:r w:rsidRPr="00C07571">
              <w:rPr>
                <w:spacing w:val="-4"/>
                <w:sz w:val="21"/>
                <w:szCs w:val="21"/>
              </w:rPr>
              <w:t xml:space="preserve"> </w:t>
            </w:r>
            <w:r w:rsidRPr="00C07571">
              <w:rPr>
                <w:sz w:val="21"/>
                <w:szCs w:val="21"/>
              </w:rPr>
              <w:t>the</w:t>
            </w:r>
            <w:r w:rsidRPr="00C07571">
              <w:rPr>
                <w:spacing w:val="-4"/>
                <w:sz w:val="21"/>
                <w:szCs w:val="21"/>
              </w:rPr>
              <w:t xml:space="preserve"> </w:t>
            </w:r>
            <w:r w:rsidRPr="00C07571">
              <w:rPr>
                <w:sz w:val="21"/>
                <w:szCs w:val="21"/>
              </w:rPr>
              <w:t>analyses.</w:t>
            </w:r>
            <w:r w:rsidRPr="00C07571">
              <w:rPr>
                <w:spacing w:val="-2"/>
                <w:sz w:val="21"/>
                <w:szCs w:val="21"/>
              </w:rPr>
              <w:t xml:space="preserve"> </w:t>
            </w:r>
            <w:r w:rsidRPr="00C07571">
              <w:rPr>
                <w:sz w:val="21"/>
                <w:szCs w:val="21"/>
              </w:rPr>
              <w:t>If</w:t>
            </w:r>
            <w:r w:rsidRPr="00C07571">
              <w:rPr>
                <w:spacing w:val="-6"/>
                <w:sz w:val="21"/>
                <w:szCs w:val="21"/>
              </w:rPr>
              <w:t xml:space="preserve"> </w:t>
            </w:r>
            <w:r w:rsidRPr="00C07571">
              <w:rPr>
                <w:sz w:val="21"/>
                <w:szCs w:val="21"/>
              </w:rPr>
              <w:t>applicable,</w:t>
            </w:r>
            <w:r w:rsidRPr="00C07571">
              <w:rPr>
                <w:spacing w:val="-2"/>
                <w:sz w:val="21"/>
                <w:szCs w:val="21"/>
              </w:rPr>
              <w:t xml:space="preserve"> </w:t>
            </w:r>
            <w:r w:rsidRPr="00C07571">
              <w:rPr>
                <w:sz w:val="21"/>
                <w:szCs w:val="21"/>
              </w:rPr>
              <w:t>describe</w:t>
            </w:r>
            <w:r w:rsidRPr="00C07571">
              <w:rPr>
                <w:spacing w:val="-4"/>
                <w:sz w:val="21"/>
                <w:szCs w:val="21"/>
              </w:rPr>
              <w:t xml:space="preserve"> </w:t>
            </w:r>
            <w:r w:rsidRPr="00C07571">
              <w:rPr>
                <w:sz w:val="21"/>
                <w:szCs w:val="21"/>
              </w:rPr>
              <w:t>which</w:t>
            </w:r>
            <w:r w:rsidRPr="00C07571">
              <w:rPr>
                <w:spacing w:val="-47"/>
                <w:sz w:val="21"/>
                <w:szCs w:val="21"/>
              </w:rPr>
              <w:t xml:space="preserve"> </w:t>
            </w:r>
            <w:r w:rsidRPr="00C07571">
              <w:rPr>
                <w:sz w:val="21"/>
                <w:szCs w:val="21"/>
              </w:rPr>
              <w:t>groupings</w:t>
            </w:r>
            <w:r w:rsidRPr="00C07571">
              <w:rPr>
                <w:spacing w:val="1"/>
                <w:sz w:val="21"/>
                <w:szCs w:val="21"/>
              </w:rPr>
              <w:t xml:space="preserve"> </w:t>
            </w:r>
            <w:r w:rsidRPr="00C07571">
              <w:rPr>
                <w:sz w:val="21"/>
                <w:szCs w:val="21"/>
              </w:rPr>
              <w:t>were chosen</w:t>
            </w:r>
            <w:r w:rsidRPr="00C07571">
              <w:rPr>
                <w:spacing w:val="-1"/>
                <w:sz w:val="21"/>
                <w:szCs w:val="21"/>
              </w:rPr>
              <w:t xml:space="preserve"> </w:t>
            </w:r>
            <w:r w:rsidRPr="00C07571">
              <w:rPr>
                <w:sz w:val="21"/>
                <w:szCs w:val="21"/>
              </w:rPr>
              <w:t>and</w:t>
            </w:r>
            <w:r w:rsidRPr="00C07571">
              <w:rPr>
                <w:spacing w:val="3"/>
                <w:sz w:val="21"/>
                <w:szCs w:val="21"/>
              </w:rPr>
              <w:t xml:space="preserve"> </w:t>
            </w:r>
            <w:r w:rsidRPr="00C07571">
              <w:rPr>
                <w:sz w:val="21"/>
                <w:szCs w:val="21"/>
              </w:rPr>
              <w:t>why</w:t>
            </w:r>
          </w:p>
        </w:tc>
        <w:tc>
          <w:tcPr>
            <w:tcW w:w="714" w:type="dxa"/>
            <w:vAlign w:val="center"/>
          </w:tcPr>
          <w:p w14:paraId="4EDAEC4D" w14:textId="77777777" w:rsidR="00D260D9" w:rsidRPr="00C07571" w:rsidRDefault="00D260D9" w:rsidP="001214B2">
            <w:pPr>
              <w:pStyle w:val="TableParagraph"/>
              <w:jc w:val="center"/>
              <w:rPr>
                <w:sz w:val="21"/>
                <w:szCs w:val="21"/>
              </w:rPr>
            </w:pPr>
          </w:p>
        </w:tc>
        <w:tc>
          <w:tcPr>
            <w:tcW w:w="4105" w:type="dxa"/>
            <w:vAlign w:val="center"/>
          </w:tcPr>
          <w:p w14:paraId="3FA818B2" w14:textId="77777777" w:rsidR="00D260D9" w:rsidRPr="00C07571" w:rsidRDefault="00D260D9" w:rsidP="000156FE">
            <w:pPr>
              <w:pStyle w:val="afa"/>
              <w:ind w:firstLineChars="0" w:firstLine="0"/>
              <w:jc w:val="center"/>
              <w:rPr>
                <w:sz w:val="21"/>
              </w:rPr>
            </w:pPr>
            <w:r w:rsidRPr="00C07571">
              <w:rPr>
                <w:sz w:val="21"/>
              </w:rPr>
              <w:t>The study is specifically aimed at dentists working in Turkey and specializing in pediatric dentistry. It was handled in the same way as in similar studies.</w:t>
            </w:r>
          </w:p>
        </w:tc>
      </w:tr>
      <w:tr w:rsidR="00D260D9" w:rsidRPr="00C07571" w14:paraId="51BACDC6" w14:textId="77777777" w:rsidTr="00646225">
        <w:trPr>
          <w:trHeight w:val="20"/>
          <w:jc w:val="center"/>
        </w:trPr>
        <w:tc>
          <w:tcPr>
            <w:tcW w:w="279" w:type="dxa"/>
            <w:vMerge/>
            <w:vAlign w:val="center"/>
          </w:tcPr>
          <w:p w14:paraId="5060CB93" w14:textId="520B7D59" w:rsidR="00D260D9" w:rsidRPr="00C07571" w:rsidRDefault="00D260D9" w:rsidP="00D260D9">
            <w:pPr>
              <w:pStyle w:val="TableParagraph"/>
              <w:rPr>
                <w:sz w:val="21"/>
                <w:szCs w:val="21"/>
              </w:rPr>
            </w:pPr>
          </w:p>
        </w:tc>
        <w:tc>
          <w:tcPr>
            <w:tcW w:w="1134" w:type="dxa"/>
            <w:vMerge w:val="restart"/>
            <w:vAlign w:val="center"/>
          </w:tcPr>
          <w:p w14:paraId="3DCDE4BC" w14:textId="7DD9DF90" w:rsidR="00D260D9" w:rsidRPr="00C07571" w:rsidRDefault="00D260D9" w:rsidP="00D260D9">
            <w:pPr>
              <w:pStyle w:val="TableParagraph"/>
              <w:rPr>
                <w:sz w:val="21"/>
                <w:szCs w:val="21"/>
              </w:rPr>
            </w:pPr>
            <w:r w:rsidRPr="00C07571">
              <w:rPr>
                <w:spacing w:val="-1"/>
                <w:sz w:val="21"/>
                <w:szCs w:val="21"/>
              </w:rPr>
              <w:t>Statistical</w:t>
            </w:r>
            <w:r w:rsidRPr="00C07571">
              <w:rPr>
                <w:spacing w:val="-47"/>
                <w:sz w:val="21"/>
                <w:szCs w:val="21"/>
              </w:rPr>
              <w:t xml:space="preserve"> </w:t>
            </w:r>
            <w:r w:rsidRPr="00C07571">
              <w:rPr>
                <w:sz w:val="21"/>
                <w:szCs w:val="21"/>
              </w:rPr>
              <w:t>methods</w:t>
            </w:r>
          </w:p>
        </w:tc>
        <w:tc>
          <w:tcPr>
            <w:tcW w:w="567" w:type="dxa"/>
            <w:vMerge w:val="restart"/>
            <w:vAlign w:val="center"/>
          </w:tcPr>
          <w:p w14:paraId="2C6E9767" w14:textId="7A9B95C7" w:rsidR="00D260D9" w:rsidRPr="00C07571" w:rsidRDefault="00D260D9" w:rsidP="00D260D9">
            <w:pPr>
              <w:pStyle w:val="TableParagraph"/>
              <w:jc w:val="center"/>
              <w:rPr>
                <w:sz w:val="21"/>
                <w:szCs w:val="21"/>
              </w:rPr>
            </w:pPr>
            <w:r w:rsidRPr="00C07571">
              <w:rPr>
                <w:sz w:val="21"/>
                <w:szCs w:val="21"/>
              </w:rPr>
              <w:t>12</w:t>
            </w:r>
          </w:p>
        </w:tc>
        <w:tc>
          <w:tcPr>
            <w:tcW w:w="3544" w:type="dxa"/>
            <w:vAlign w:val="center"/>
          </w:tcPr>
          <w:p w14:paraId="29B30B75" w14:textId="2B2FBEB3" w:rsidR="00D260D9" w:rsidRPr="00C07571" w:rsidRDefault="00D260D9" w:rsidP="00D260D9">
            <w:pPr>
              <w:pStyle w:val="TableParagraph"/>
              <w:jc w:val="center"/>
              <w:rPr>
                <w:sz w:val="21"/>
                <w:szCs w:val="21"/>
              </w:rPr>
            </w:pPr>
            <w:r w:rsidRPr="00C07571">
              <w:rPr>
                <w:sz w:val="21"/>
                <w:szCs w:val="21"/>
              </w:rPr>
              <w:t>(a)</w:t>
            </w:r>
            <w:r w:rsidRPr="00C07571">
              <w:rPr>
                <w:spacing w:val="-3"/>
                <w:sz w:val="21"/>
                <w:szCs w:val="21"/>
              </w:rPr>
              <w:t xml:space="preserve"> </w:t>
            </w:r>
            <w:r w:rsidRPr="00C07571">
              <w:rPr>
                <w:sz w:val="21"/>
                <w:szCs w:val="21"/>
              </w:rPr>
              <w:t>Describe</w:t>
            </w:r>
            <w:r w:rsidRPr="00C07571">
              <w:rPr>
                <w:spacing w:val="-3"/>
                <w:sz w:val="21"/>
                <w:szCs w:val="21"/>
              </w:rPr>
              <w:t xml:space="preserve"> </w:t>
            </w:r>
            <w:r w:rsidRPr="00C07571">
              <w:rPr>
                <w:sz w:val="21"/>
                <w:szCs w:val="21"/>
              </w:rPr>
              <w:t>all</w:t>
            </w:r>
            <w:r w:rsidRPr="00C07571">
              <w:rPr>
                <w:spacing w:val="-3"/>
                <w:sz w:val="21"/>
                <w:szCs w:val="21"/>
              </w:rPr>
              <w:t xml:space="preserve"> </w:t>
            </w:r>
            <w:r w:rsidRPr="00C07571">
              <w:rPr>
                <w:sz w:val="21"/>
                <w:szCs w:val="21"/>
              </w:rPr>
              <w:t>statistical</w:t>
            </w:r>
            <w:r w:rsidRPr="00C07571">
              <w:rPr>
                <w:spacing w:val="-1"/>
                <w:sz w:val="21"/>
                <w:szCs w:val="21"/>
              </w:rPr>
              <w:t xml:space="preserve"> </w:t>
            </w:r>
            <w:r w:rsidRPr="00C07571">
              <w:rPr>
                <w:sz w:val="21"/>
                <w:szCs w:val="21"/>
              </w:rPr>
              <w:t>methods,</w:t>
            </w:r>
            <w:r w:rsidRPr="00C07571">
              <w:rPr>
                <w:spacing w:val="-3"/>
                <w:sz w:val="21"/>
                <w:szCs w:val="21"/>
              </w:rPr>
              <w:t xml:space="preserve"> </w:t>
            </w:r>
            <w:r w:rsidRPr="00C07571">
              <w:rPr>
                <w:sz w:val="21"/>
                <w:szCs w:val="21"/>
              </w:rPr>
              <w:t>including</w:t>
            </w:r>
            <w:r w:rsidRPr="00C07571">
              <w:rPr>
                <w:spacing w:val="-4"/>
                <w:sz w:val="21"/>
                <w:szCs w:val="21"/>
              </w:rPr>
              <w:t xml:space="preserve"> </w:t>
            </w:r>
            <w:r w:rsidRPr="00C07571">
              <w:rPr>
                <w:sz w:val="21"/>
                <w:szCs w:val="21"/>
              </w:rPr>
              <w:t>those</w:t>
            </w:r>
            <w:r w:rsidRPr="00C07571">
              <w:rPr>
                <w:spacing w:val="-3"/>
                <w:sz w:val="21"/>
                <w:szCs w:val="21"/>
              </w:rPr>
              <w:t xml:space="preserve"> </w:t>
            </w:r>
            <w:r w:rsidRPr="00C07571">
              <w:rPr>
                <w:sz w:val="21"/>
                <w:szCs w:val="21"/>
              </w:rPr>
              <w:t>used</w:t>
            </w:r>
            <w:r w:rsidRPr="00C07571">
              <w:rPr>
                <w:spacing w:val="-2"/>
                <w:sz w:val="21"/>
                <w:szCs w:val="21"/>
              </w:rPr>
              <w:t xml:space="preserve"> </w:t>
            </w:r>
            <w:r w:rsidRPr="00C07571">
              <w:rPr>
                <w:sz w:val="21"/>
                <w:szCs w:val="21"/>
              </w:rPr>
              <w:t>to</w:t>
            </w:r>
            <w:r w:rsidRPr="00C07571">
              <w:rPr>
                <w:spacing w:val="-3"/>
                <w:sz w:val="21"/>
                <w:szCs w:val="21"/>
              </w:rPr>
              <w:t xml:space="preserve"> </w:t>
            </w:r>
            <w:r w:rsidRPr="00C07571">
              <w:rPr>
                <w:sz w:val="21"/>
                <w:szCs w:val="21"/>
              </w:rPr>
              <w:t>control</w:t>
            </w:r>
            <w:r w:rsidRPr="00C07571">
              <w:rPr>
                <w:spacing w:val="-3"/>
                <w:sz w:val="21"/>
                <w:szCs w:val="21"/>
              </w:rPr>
              <w:t xml:space="preserve"> </w:t>
            </w:r>
            <w:r w:rsidRPr="00C07571">
              <w:rPr>
                <w:sz w:val="21"/>
                <w:szCs w:val="21"/>
              </w:rPr>
              <w:t>for</w:t>
            </w:r>
            <w:r w:rsidRPr="00C07571">
              <w:rPr>
                <w:spacing w:val="-2"/>
                <w:sz w:val="21"/>
                <w:szCs w:val="21"/>
              </w:rPr>
              <w:t xml:space="preserve"> </w:t>
            </w:r>
            <w:r w:rsidRPr="00C07571">
              <w:rPr>
                <w:sz w:val="21"/>
                <w:szCs w:val="21"/>
              </w:rPr>
              <w:t>confounding</w:t>
            </w:r>
          </w:p>
        </w:tc>
        <w:tc>
          <w:tcPr>
            <w:tcW w:w="714" w:type="dxa"/>
            <w:vMerge w:val="restart"/>
            <w:vAlign w:val="center"/>
          </w:tcPr>
          <w:p w14:paraId="54CB5474" w14:textId="77777777" w:rsidR="00D260D9" w:rsidRPr="00C07571" w:rsidRDefault="00D260D9" w:rsidP="001214B2">
            <w:pPr>
              <w:pStyle w:val="TableParagraph"/>
              <w:jc w:val="center"/>
              <w:rPr>
                <w:sz w:val="21"/>
                <w:szCs w:val="21"/>
              </w:rPr>
            </w:pPr>
            <w:r w:rsidRPr="00C07571">
              <w:rPr>
                <w:sz w:val="21"/>
                <w:szCs w:val="21"/>
              </w:rPr>
              <w:t>2</w:t>
            </w:r>
          </w:p>
        </w:tc>
        <w:tc>
          <w:tcPr>
            <w:tcW w:w="4105" w:type="dxa"/>
            <w:vMerge w:val="restart"/>
            <w:vAlign w:val="center"/>
          </w:tcPr>
          <w:p w14:paraId="1773D4E3" w14:textId="77777777" w:rsidR="00D260D9" w:rsidRPr="00C07571" w:rsidRDefault="00D260D9" w:rsidP="000156FE">
            <w:pPr>
              <w:pStyle w:val="TableParagraph"/>
              <w:jc w:val="center"/>
              <w:rPr>
                <w:sz w:val="21"/>
                <w:szCs w:val="21"/>
              </w:rPr>
            </w:pPr>
            <w:r w:rsidRPr="00C07571">
              <w:rPr>
                <w:sz w:val="21"/>
                <w:szCs w:val="21"/>
              </w:rPr>
              <w:t xml:space="preserve">The statistical analysis was performed on the IBM Statistical Package for the Social Sciences 22 (IBM, Armonk, NY, USA) software. Descriptive statistics were used to evaluate the data. Chi-square tests were used to analyze the relationships between age, gender, and knowledge regarding tooth discoloration. Statistical significance was determined as </w:t>
            </w:r>
            <w:r w:rsidRPr="00C07571">
              <w:rPr>
                <w:i/>
                <w:iCs/>
                <w:sz w:val="21"/>
                <w:szCs w:val="21"/>
              </w:rPr>
              <w:t>p</w:t>
            </w:r>
            <w:r w:rsidRPr="00C07571">
              <w:rPr>
                <w:sz w:val="21"/>
                <w:szCs w:val="21"/>
              </w:rPr>
              <w:t xml:space="preserve"> &lt; 0.05 for all tests. (Page 2)</w:t>
            </w:r>
          </w:p>
        </w:tc>
      </w:tr>
      <w:tr w:rsidR="00D260D9" w:rsidRPr="00C07571" w14:paraId="7D42D78A" w14:textId="77777777" w:rsidTr="00646225">
        <w:trPr>
          <w:trHeight w:val="20"/>
          <w:jc w:val="center"/>
        </w:trPr>
        <w:tc>
          <w:tcPr>
            <w:tcW w:w="279" w:type="dxa"/>
            <w:vMerge/>
            <w:vAlign w:val="center"/>
          </w:tcPr>
          <w:p w14:paraId="0674FF72" w14:textId="77777777" w:rsidR="00D260D9" w:rsidRPr="00C07571" w:rsidRDefault="00D260D9" w:rsidP="00D260D9">
            <w:pPr>
              <w:ind w:firstLineChars="0" w:firstLine="0"/>
              <w:jc w:val="left"/>
              <w:rPr>
                <w:sz w:val="21"/>
              </w:rPr>
            </w:pPr>
          </w:p>
        </w:tc>
        <w:tc>
          <w:tcPr>
            <w:tcW w:w="1134" w:type="dxa"/>
            <w:vMerge/>
            <w:vAlign w:val="center"/>
          </w:tcPr>
          <w:p w14:paraId="33E4C1DF" w14:textId="77777777" w:rsidR="00D260D9" w:rsidRPr="00C07571" w:rsidRDefault="00D260D9" w:rsidP="00D260D9">
            <w:pPr>
              <w:pStyle w:val="TableParagraph"/>
              <w:rPr>
                <w:sz w:val="21"/>
                <w:szCs w:val="21"/>
              </w:rPr>
            </w:pPr>
          </w:p>
        </w:tc>
        <w:tc>
          <w:tcPr>
            <w:tcW w:w="567" w:type="dxa"/>
            <w:vMerge/>
            <w:vAlign w:val="center"/>
          </w:tcPr>
          <w:p w14:paraId="51787C13" w14:textId="1ECCDA70" w:rsidR="00D260D9" w:rsidRPr="00C07571" w:rsidRDefault="00D260D9" w:rsidP="00D260D9">
            <w:pPr>
              <w:pStyle w:val="TableParagraph"/>
              <w:jc w:val="center"/>
              <w:rPr>
                <w:sz w:val="21"/>
                <w:szCs w:val="21"/>
              </w:rPr>
            </w:pPr>
          </w:p>
        </w:tc>
        <w:tc>
          <w:tcPr>
            <w:tcW w:w="3544" w:type="dxa"/>
            <w:vAlign w:val="center"/>
          </w:tcPr>
          <w:p w14:paraId="163CBF92" w14:textId="77777777" w:rsidR="00D260D9" w:rsidRPr="00C07571" w:rsidRDefault="00D260D9" w:rsidP="00D260D9">
            <w:pPr>
              <w:pStyle w:val="TableParagraph"/>
              <w:jc w:val="center"/>
              <w:rPr>
                <w:sz w:val="21"/>
                <w:szCs w:val="21"/>
              </w:rPr>
            </w:pPr>
            <w:r w:rsidRPr="00C07571">
              <w:rPr>
                <w:sz w:val="21"/>
                <w:szCs w:val="21"/>
              </w:rPr>
              <w:t>(b)</w:t>
            </w:r>
            <w:r w:rsidRPr="00C07571">
              <w:rPr>
                <w:spacing w:val="-3"/>
                <w:sz w:val="21"/>
                <w:szCs w:val="21"/>
              </w:rPr>
              <w:t xml:space="preserve"> </w:t>
            </w:r>
            <w:r w:rsidRPr="00C07571">
              <w:rPr>
                <w:sz w:val="21"/>
                <w:szCs w:val="21"/>
              </w:rPr>
              <w:t>Describe</w:t>
            </w:r>
            <w:r w:rsidRPr="00C07571">
              <w:rPr>
                <w:spacing w:val="-3"/>
                <w:sz w:val="21"/>
                <w:szCs w:val="21"/>
              </w:rPr>
              <w:t xml:space="preserve"> </w:t>
            </w:r>
            <w:r w:rsidRPr="00C07571">
              <w:rPr>
                <w:sz w:val="21"/>
                <w:szCs w:val="21"/>
              </w:rPr>
              <w:t>any</w:t>
            </w:r>
            <w:r w:rsidRPr="00C07571">
              <w:rPr>
                <w:spacing w:val="-4"/>
                <w:sz w:val="21"/>
                <w:szCs w:val="21"/>
              </w:rPr>
              <w:t xml:space="preserve"> </w:t>
            </w:r>
            <w:r w:rsidRPr="00C07571">
              <w:rPr>
                <w:sz w:val="21"/>
                <w:szCs w:val="21"/>
              </w:rPr>
              <w:t>methods</w:t>
            </w:r>
            <w:r w:rsidRPr="00C07571">
              <w:rPr>
                <w:spacing w:val="-4"/>
                <w:sz w:val="21"/>
                <w:szCs w:val="21"/>
              </w:rPr>
              <w:t xml:space="preserve"> </w:t>
            </w:r>
            <w:r w:rsidRPr="00C07571">
              <w:rPr>
                <w:sz w:val="21"/>
                <w:szCs w:val="21"/>
              </w:rPr>
              <w:t>used</w:t>
            </w:r>
            <w:r w:rsidRPr="00C07571">
              <w:rPr>
                <w:spacing w:val="-3"/>
                <w:sz w:val="21"/>
                <w:szCs w:val="21"/>
              </w:rPr>
              <w:t xml:space="preserve"> </w:t>
            </w:r>
            <w:r w:rsidRPr="00C07571">
              <w:rPr>
                <w:sz w:val="21"/>
                <w:szCs w:val="21"/>
              </w:rPr>
              <w:t>to</w:t>
            </w:r>
            <w:r w:rsidRPr="00C07571">
              <w:rPr>
                <w:spacing w:val="-2"/>
                <w:sz w:val="21"/>
                <w:szCs w:val="21"/>
              </w:rPr>
              <w:t xml:space="preserve"> </w:t>
            </w:r>
            <w:r w:rsidRPr="00C07571">
              <w:rPr>
                <w:sz w:val="21"/>
                <w:szCs w:val="21"/>
              </w:rPr>
              <w:t>examine</w:t>
            </w:r>
            <w:r w:rsidRPr="00C07571">
              <w:rPr>
                <w:spacing w:val="-1"/>
                <w:sz w:val="21"/>
                <w:szCs w:val="21"/>
              </w:rPr>
              <w:t xml:space="preserve"> </w:t>
            </w:r>
            <w:r w:rsidRPr="00C07571">
              <w:rPr>
                <w:sz w:val="21"/>
                <w:szCs w:val="21"/>
              </w:rPr>
              <w:t>subgroups</w:t>
            </w:r>
            <w:r w:rsidRPr="00C07571">
              <w:rPr>
                <w:spacing w:val="-4"/>
                <w:sz w:val="21"/>
                <w:szCs w:val="21"/>
              </w:rPr>
              <w:t xml:space="preserve"> </w:t>
            </w:r>
            <w:r w:rsidRPr="00C07571">
              <w:rPr>
                <w:sz w:val="21"/>
                <w:szCs w:val="21"/>
              </w:rPr>
              <w:t>and</w:t>
            </w:r>
            <w:r w:rsidRPr="00C07571">
              <w:rPr>
                <w:spacing w:val="-2"/>
                <w:sz w:val="21"/>
                <w:szCs w:val="21"/>
              </w:rPr>
              <w:t xml:space="preserve"> </w:t>
            </w:r>
            <w:r w:rsidRPr="00C07571">
              <w:rPr>
                <w:sz w:val="21"/>
                <w:szCs w:val="21"/>
              </w:rPr>
              <w:t>interactions</w:t>
            </w:r>
          </w:p>
        </w:tc>
        <w:tc>
          <w:tcPr>
            <w:tcW w:w="714" w:type="dxa"/>
            <w:vMerge/>
            <w:vAlign w:val="center"/>
          </w:tcPr>
          <w:p w14:paraId="338DEF46" w14:textId="77777777" w:rsidR="00D260D9" w:rsidRPr="00C07571" w:rsidRDefault="00D260D9" w:rsidP="00D260D9">
            <w:pPr>
              <w:pStyle w:val="TableParagraph"/>
              <w:rPr>
                <w:sz w:val="21"/>
                <w:szCs w:val="21"/>
              </w:rPr>
            </w:pPr>
          </w:p>
        </w:tc>
        <w:tc>
          <w:tcPr>
            <w:tcW w:w="4105" w:type="dxa"/>
            <w:vMerge/>
            <w:vAlign w:val="center"/>
          </w:tcPr>
          <w:p w14:paraId="672122D9" w14:textId="77777777" w:rsidR="00D260D9" w:rsidRPr="00C07571" w:rsidRDefault="00D260D9" w:rsidP="00D260D9">
            <w:pPr>
              <w:pStyle w:val="TableParagraph"/>
              <w:rPr>
                <w:sz w:val="21"/>
                <w:szCs w:val="21"/>
              </w:rPr>
            </w:pPr>
          </w:p>
        </w:tc>
      </w:tr>
      <w:tr w:rsidR="00D260D9" w:rsidRPr="00C07571" w14:paraId="41689F4A" w14:textId="77777777" w:rsidTr="00646225">
        <w:trPr>
          <w:trHeight w:val="20"/>
          <w:jc w:val="center"/>
        </w:trPr>
        <w:tc>
          <w:tcPr>
            <w:tcW w:w="279" w:type="dxa"/>
            <w:vMerge/>
            <w:vAlign w:val="center"/>
          </w:tcPr>
          <w:p w14:paraId="0853BAE1" w14:textId="77777777" w:rsidR="00D260D9" w:rsidRPr="00C07571" w:rsidRDefault="00D260D9" w:rsidP="00D260D9">
            <w:pPr>
              <w:pStyle w:val="TableParagraph"/>
              <w:rPr>
                <w:sz w:val="21"/>
                <w:szCs w:val="21"/>
              </w:rPr>
            </w:pPr>
          </w:p>
        </w:tc>
        <w:tc>
          <w:tcPr>
            <w:tcW w:w="1134" w:type="dxa"/>
            <w:vMerge/>
            <w:vAlign w:val="center"/>
          </w:tcPr>
          <w:p w14:paraId="76A31717" w14:textId="77777777" w:rsidR="00D260D9" w:rsidRPr="00C07571" w:rsidRDefault="00D260D9" w:rsidP="00D260D9">
            <w:pPr>
              <w:pStyle w:val="TableParagraph"/>
              <w:rPr>
                <w:sz w:val="21"/>
                <w:szCs w:val="21"/>
              </w:rPr>
            </w:pPr>
          </w:p>
        </w:tc>
        <w:tc>
          <w:tcPr>
            <w:tcW w:w="567" w:type="dxa"/>
            <w:vMerge/>
            <w:vAlign w:val="center"/>
          </w:tcPr>
          <w:p w14:paraId="0F34F307" w14:textId="69EE50EA" w:rsidR="00D260D9" w:rsidRPr="00C07571" w:rsidRDefault="00D260D9" w:rsidP="00D260D9">
            <w:pPr>
              <w:pStyle w:val="TableParagraph"/>
              <w:jc w:val="center"/>
              <w:rPr>
                <w:sz w:val="21"/>
                <w:szCs w:val="21"/>
              </w:rPr>
            </w:pPr>
          </w:p>
        </w:tc>
        <w:tc>
          <w:tcPr>
            <w:tcW w:w="3544" w:type="dxa"/>
            <w:vAlign w:val="center"/>
          </w:tcPr>
          <w:p w14:paraId="7D5C0A3D" w14:textId="77777777" w:rsidR="00D260D9" w:rsidRPr="00C07571" w:rsidRDefault="00D260D9" w:rsidP="00D260D9">
            <w:pPr>
              <w:pStyle w:val="TableParagraph"/>
              <w:jc w:val="center"/>
              <w:rPr>
                <w:sz w:val="21"/>
                <w:szCs w:val="21"/>
              </w:rPr>
            </w:pPr>
            <w:r w:rsidRPr="00C07571">
              <w:rPr>
                <w:sz w:val="21"/>
                <w:szCs w:val="21"/>
              </w:rPr>
              <w:t>(c)</w:t>
            </w:r>
            <w:r w:rsidRPr="00C07571">
              <w:rPr>
                <w:spacing w:val="-2"/>
                <w:sz w:val="21"/>
                <w:szCs w:val="21"/>
              </w:rPr>
              <w:t xml:space="preserve"> </w:t>
            </w:r>
            <w:r w:rsidRPr="00C07571">
              <w:rPr>
                <w:sz w:val="21"/>
                <w:szCs w:val="21"/>
              </w:rPr>
              <w:t>Explain</w:t>
            </w:r>
            <w:r w:rsidRPr="00C07571">
              <w:rPr>
                <w:spacing w:val="-4"/>
                <w:sz w:val="21"/>
                <w:szCs w:val="21"/>
              </w:rPr>
              <w:t xml:space="preserve"> </w:t>
            </w:r>
            <w:r w:rsidRPr="00C07571">
              <w:rPr>
                <w:sz w:val="21"/>
                <w:szCs w:val="21"/>
              </w:rPr>
              <w:t>how</w:t>
            </w:r>
            <w:r w:rsidRPr="00C07571">
              <w:rPr>
                <w:spacing w:val="-3"/>
                <w:sz w:val="21"/>
                <w:szCs w:val="21"/>
              </w:rPr>
              <w:t xml:space="preserve"> </w:t>
            </w:r>
            <w:r w:rsidRPr="00C07571">
              <w:rPr>
                <w:sz w:val="21"/>
                <w:szCs w:val="21"/>
              </w:rPr>
              <w:t>missing</w:t>
            </w:r>
            <w:r w:rsidRPr="00C07571">
              <w:rPr>
                <w:spacing w:val="-4"/>
                <w:sz w:val="21"/>
                <w:szCs w:val="21"/>
              </w:rPr>
              <w:t xml:space="preserve"> </w:t>
            </w:r>
            <w:r w:rsidRPr="00C07571">
              <w:rPr>
                <w:sz w:val="21"/>
                <w:szCs w:val="21"/>
              </w:rPr>
              <w:t>data were</w:t>
            </w:r>
            <w:r w:rsidRPr="00C07571">
              <w:rPr>
                <w:spacing w:val="-3"/>
                <w:sz w:val="21"/>
                <w:szCs w:val="21"/>
              </w:rPr>
              <w:t xml:space="preserve"> </w:t>
            </w:r>
            <w:r w:rsidRPr="00C07571">
              <w:rPr>
                <w:sz w:val="21"/>
                <w:szCs w:val="21"/>
              </w:rPr>
              <w:t>addressed</w:t>
            </w:r>
          </w:p>
        </w:tc>
        <w:tc>
          <w:tcPr>
            <w:tcW w:w="714" w:type="dxa"/>
            <w:vMerge/>
            <w:vAlign w:val="center"/>
          </w:tcPr>
          <w:p w14:paraId="4F01B6ED" w14:textId="77777777" w:rsidR="00D260D9" w:rsidRPr="00C07571" w:rsidRDefault="00D260D9" w:rsidP="00D260D9">
            <w:pPr>
              <w:pStyle w:val="TableParagraph"/>
              <w:rPr>
                <w:sz w:val="21"/>
                <w:szCs w:val="21"/>
              </w:rPr>
            </w:pPr>
          </w:p>
        </w:tc>
        <w:tc>
          <w:tcPr>
            <w:tcW w:w="4105" w:type="dxa"/>
            <w:vMerge/>
            <w:vAlign w:val="center"/>
          </w:tcPr>
          <w:p w14:paraId="0FD38A2D" w14:textId="77777777" w:rsidR="00D260D9" w:rsidRPr="00C07571" w:rsidRDefault="00D260D9" w:rsidP="00D260D9">
            <w:pPr>
              <w:pStyle w:val="TableParagraph"/>
              <w:rPr>
                <w:sz w:val="21"/>
                <w:szCs w:val="21"/>
              </w:rPr>
            </w:pPr>
          </w:p>
        </w:tc>
      </w:tr>
      <w:tr w:rsidR="00D260D9" w:rsidRPr="00C07571" w14:paraId="0943C009" w14:textId="77777777" w:rsidTr="00646225">
        <w:trPr>
          <w:trHeight w:val="20"/>
          <w:jc w:val="center"/>
        </w:trPr>
        <w:tc>
          <w:tcPr>
            <w:tcW w:w="279" w:type="dxa"/>
            <w:vMerge/>
            <w:vAlign w:val="center"/>
          </w:tcPr>
          <w:p w14:paraId="65B3A389" w14:textId="77777777" w:rsidR="00D260D9" w:rsidRPr="00C07571" w:rsidRDefault="00D260D9" w:rsidP="00D260D9">
            <w:pPr>
              <w:pStyle w:val="TableParagraph"/>
              <w:rPr>
                <w:sz w:val="21"/>
                <w:szCs w:val="21"/>
              </w:rPr>
            </w:pPr>
          </w:p>
        </w:tc>
        <w:tc>
          <w:tcPr>
            <w:tcW w:w="1134" w:type="dxa"/>
            <w:vMerge/>
            <w:vAlign w:val="center"/>
          </w:tcPr>
          <w:p w14:paraId="1996A71C" w14:textId="77777777" w:rsidR="00D260D9" w:rsidRPr="00C07571" w:rsidRDefault="00D260D9" w:rsidP="00D260D9">
            <w:pPr>
              <w:pStyle w:val="TableParagraph"/>
              <w:rPr>
                <w:sz w:val="21"/>
                <w:szCs w:val="21"/>
              </w:rPr>
            </w:pPr>
          </w:p>
        </w:tc>
        <w:tc>
          <w:tcPr>
            <w:tcW w:w="567" w:type="dxa"/>
            <w:vMerge/>
            <w:vAlign w:val="center"/>
          </w:tcPr>
          <w:p w14:paraId="3795ADD0" w14:textId="69B9D7BF" w:rsidR="00D260D9" w:rsidRPr="00C07571" w:rsidRDefault="00D260D9" w:rsidP="00D260D9">
            <w:pPr>
              <w:pStyle w:val="TableParagraph"/>
              <w:jc w:val="center"/>
              <w:rPr>
                <w:sz w:val="21"/>
                <w:szCs w:val="21"/>
              </w:rPr>
            </w:pPr>
          </w:p>
        </w:tc>
        <w:tc>
          <w:tcPr>
            <w:tcW w:w="8363" w:type="dxa"/>
            <w:gridSpan w:val="3"/>
            <w:vAlign w:val="center"/>
          </w:tcPr>
          <w:p w14:paraId="0439E5C0" w14:textId="77777777" w:rsidR="00D260D9" w:rsidRPr="00C07571" w:rsidRDefault="00D260D9" w:rsidP="00D260D9">
            <w:pPr>
              <w:pStyle w:val="TableParagraph"/>
              <w:jc w:val="center"/>
              <w:rPr>
                <w:sz w:val="21"/>
                <w:szCs w:val="21"/>
              </w:rPr>
            </w:pPr>
            <w:r w:rsidRPr="00C07571">
              <w:rPr>
                <w:sz w:val="21"/>
                <w:szCs w:val="21"/>
              </w:rPr>
              <w:t>(d)</w:t>
            </w:r>
            <w:r w:rsidRPr="00C07571">
              <w:rPr>
                <w:spacing w:val="-2"/>
                <w:sz w:val="21"/>
                <w:szCs w:val="21"/>
              </w:rPr>
              <w:t xml:space="preserve"> </w:t>
            </w:r>
            <w:r w:rsidRPr="00C07571">
              <w:rPr>
                <w:sz w:val="21"/>
                <w:szCs w:val="21"/>
              </w:rPr>
              <w:t>Cohort</w:t>
            </w:r>
            <w:r w:rsidRPr="00C07571">
              <w:rPr>
                <w:spacing w:val="-3"/>
                <w:sz w:val="21"/>
                <w:szCs w:val="21"/>
              </w:rPr>
              <w:t xml:space="preserve"> </w:t>
            </w:r>
            <w:r w:rsidRPr="00C07571">
              <w:rPr>
                <w:sz w:val="21"/>
                <w:szCs w:val="21"/>
              </w:rPr>
              <w:t>study—If</w:t>
            </w:r>
            <w:r w:rsidRPr="00C07571">
              <w:rPr>
                <w:spacing w:val="-4"/>
                <w:sz w:val="21"/>
                <w:szCs w:val="21"/>
              </w:rPr>
              <w:t xml:space="preserve"> </w:t>
            </w:r>
            <w:r w:rsidRPr="00C07571">
              <w:rPr>
                <w:sz w:val="21"/>
                <w:szCs w:val="21"/>
              </w:rPr>
              <w:t>applicable,</w:t>
            </w:r>
            <w:r w:rsidRPr="00C07571">
              <w:rPr>
                <w:spacing w:val="-2"/>
                <w:sz w:val="21"/>
                <w:szCs w:val="21"/>
              </w:rPr>
              <w:t xml:space="preserve"> </w:t>
            </w:r>
            <w:r w:rsidRPr="00C07571">
              <w:rPr>
                <w:sz w:val="21"/>
                <w:szCs w:val="21"/>
              </w:rPr>
              <w:t>explain</w:t>
            </w:r>
            <w:r w:rsidRPr="00C07571">
              <w:rPr>
                <w:spacing w:val="-3"/>
                <w:sz w:val="21"/>
                <w:szCs w:val="21"/>
              </w:rPr>
              <w:t xml:space="preserve"> </w:t>
            </w:r>
            <w:r w:rsidRPr="00C07571">
              <w:rPr>
                <w:sz w:val="21"/>
                <w:szCs w:val="21"/>
              </w:rPr>
              <w:t>how</w:t>
            </w:r>
            <w:r w:rsidRPr="00C07571">
              <w:rPr>
                <w:spacing w:val="-5"/>
                <w:sz w:val="21"/>
                <w:szCs w:val="21"/>
              </w:rPr>
              <w:t xml:space="preserve"> </w:t>
            </w:r>
            <w:r w:rsidRPr="00C07571">
              <w:rPr>
                <w:sz w:val="21"/>
                <w:szCs w:val="21"/>
              </w:rPr>
              <w:t>loss</w:t>
            </w:r>
            <w:r w:rsidRPr="00C07571">
              <w:rPr>
                <w:spacing w:val="-3"/>
                <w:sz w:val="21"/>
                <w:szCs w:val="21"/>
              </w:rPr>
              <w:t xml:space="preserve"> </w:t>
            </w:r>
            <w:r w:rsidRPr="00C07571">
              <w:rPr>
                <w:sz w:val="21"/>
                <w:szCs w:val="21"/>
              </w:rPr>
              <w:t>to</w:t>
            </w:r>
            <w:r w:rsidRPr="00C07571">
              <w:rPr>
                <w:spacing w:val="-2"/>
                <w:sz w:val="21"/>
                <w:szCs w:val="21"/>
              </w:rPr>
              <w:t xml:space="preserve"> </w:t>
            </w:r>
            <w:r w:rsidRPr="00C07571">
              <w:rPr>
                <w:sz w:val="21"/>
                <w:szCs w:val="21"/>
              </w:rPr>
              <w:t>follow-up was</w:t>
            </w:r>
            <w:r w:rsidRPr="00C07571">
              <w:rPr>
                <w:spacing w:val="-3"/>
                <w:sz w:val="21"/>
                <w:szCs w:val="21"/>
              </w:rPr>
              <w:t xml:space="preserve"> </w:t>
            </w:r>
            <w:r w:rsidRPr="00C07571">
              <w:rPr>
                <w:sz w:val="21"/>
                <w:szCs w:val="21"/>
              </w:rPr>
              <w:t>addressed</w:t>
            </w:r>
          </w:p>
          <w:p w14:paraId="3C2F9A6B" w14:textId="77777777" w:rsidR="00D260D9" w:rsidRPr="00C07571" w:rsidRDefault="00D260D9" w:rsidP="00D260D9">
            <w:pPr>
              <w:pStyle w:val="TableParagraph"/>
              <w:jc w:val="center"/>
              <w:rPr>
                <w:sz w:val="21"/>
                <w:szCs w:val="21"/>
              </w:rPr>
            </w:pPr>
            <w:r w:rsidRPr="00C07571">
              <w:rPr>
                <w:sz w:val="21"/>
                <w:szCs w:val="21"/>
              </w:rPr>
              <w:t>Case-control study—If applicable, explain how matching of cases and controls was addressed</w:t>
            </w:r>
            <w:r w:rsidRPr="00C07571">
              <w:rPr>
                <w:spacing w:val="-48"/>
                <w:sz w:val="21"/>
                <w:szCs w:val="21"/>
              </w:rPr>
              <w:t xml:space="preserve"> </w:t>
            </w:r>
            <w:r w:rsidRPr="00C07571">
              <w:rPr>
                <w:sz w:val="21"/>
                <w:szCs w:val="21"/>
              </w:rPr>
              <w:t>Cross-sectional study—If applicable, describe analytical methods taking account of sampling</w:t>
            </w:r>
            <w:r w:rsidRPr="00C07571">
              <w:rPr>
                <w:spacing w:val="-47"/>
                <w:sz w:val="21"/>
                <w:szCs w:val="21"/>
              </w:rPr>
              <w:t xml:space="preserve"> </w:t>
            </w:r>
            <w:r w:rsidRPr="00C07571">
              <w:rPr>
                <w:sz w:val="21"/>
                <w:szCs w:val="21"/>
              </w:rPr>
              <w:t>strategy</w:t>
            </w:r>
          </w:p>
        </w:tc>
      </w:tr>
      <w:tr w:rsidR="00D260D9" w:rsidRPr="00C07571" w14:paraId="57A1FF71" w14:textId="77777777" w:rsidTr="00646225">
        <w:trPr>
          <w:trHeight w:val="20"/>
          <w:jc w:val="center"/>
        </w:trPr>
        <w:tc>
          <w:tcPr>
            <w:tcW w:w="279" w:type="dxa"/>
            <w:vMerge/>
            <w:vAlign w:val="center"/>
          </w:tcPr>
          <w:p w14:paraId="072ABF7D" w14:textId="77777777" w:rsidR="00D260D9" w:rsidRPr="00C07571" w:rsidRDefault="00D260D9" w:rsidP="00D260D9">
            <w:pPr>
              <w:pStyle w:val="TableParagraph"/>
              <w:rPr>
                <w:sz w:val="21"/>
                <w:szCs w:val="21"/>
              </w:rPr>
            </w:pPr>
          </w:p>
        </w:tc>
        <w:tc>
          <w:tcPr>
            <w:tcW w:w="1134" w:type="dxa"/>
            <w:vMerge/>
            <w:vAlign w:val="center"/>
          </w:tcPr>
          <w:p w14:paraId="5F13FCDC" w14:textId="77777777" w:rsidR="00D260D9" w:rsidRPr="00C07571" w:rsidRDefault="00D260D9" w:rsidP="00D260D9">
            <w:pPr>
              <w:pStyle w:val="TableParagraph"/>
              <w:rPr>
                <w:sz w:val="21"/>
                <w:szCs w:val="21"/>
              </w:rPr>
            </w:pPr>
          </w:p>
        </w:tc>
        <w:tc>
          <w:tcPr>
            <w:tcW w:w="567" w:type="dxa"/>
            <w:vMerge/>
            <w:vAlign w:val="center"/>
          </w:tcPr>
          <w:p w14:paraId="0E00C3F4" w14:textId="4395A627" w:rsidR="00D260D9" w:rsidRPr="00C07571" w:rsidRDefault="00D260D9" w:rsidP="00D260D9">
            <w:pPr>
              <w:pStyle w:val="TableParagraph"/>
              <w:jc w:val="center"/>
              <w:rPr>
                <w:sz w:val="21"/>
                <w:szCs w:val="21"/>
              </w:rPr>
            </w:pPr>
          </w:p>
        </w:tc>
        <w:tc>
          <w:tcPr>
            <w:tcW w:w="8363" w:type="dxa"/>
            <w:gridSpan w:val="3"/>
            <w:vAlign w:val="center"/>
          </w:tcPr>
          <w:p w14:paraId="4E6A1B31" w14:textId="77777777" w:rsidR="00D260D9" w:rsidRPr="00C07571" w:rsidRDefault="00D260D9" w:rsidP="00D260D9">
            <w:pPr>
              <w:pStyle w:val="TableParagraph"/>
              <w:jc w:val="center"/>
              <w:rPr>
                <w:sz w:val="21"/>
                <w:szCs w:val="21"/>
              </w:rPr>
            </w:pPr>
            <w:r w:rsidRPr="00C07571">
              <w:rPr>
                <w:sz w:val="21"/>
                <w:szCs w:val="21"/>
              </w:rPr>
              <w:t>(e)</w:t>
            </w:r>
            <w:r w:rsidRPr="00C07571">
              <w:rPr>
                <w:spacing w:val="-2"/>
                <w:sz w:val="21"/>
                <w:szCs w:val="21"/>
              </w:rPr>
              <w:t xml:space="preserve"> </w:t>
            </w:r>
            <w:r w:rsidRPr="00C07571">
              <w:rPr>
                <w:sz w:val="21"/>
                <w:szCs w:val="21"/>
              </w:rPr>
              <w:t>Describe</w:t>
            </w:r>
            <w:r w:rsidRPr="00C07571">
              <w:rPr>
                <w:spacing w:val="-2"/>
                <w:sz w:val="21"/>
                <w:szCs w:val="21"/>
              </w:rPr>
              <w:t xml:space="preserve"> </w:t>
            </w:r>
            <w:r w:rsidRPr="00C07571">
              <w:rPr>
                <w:sz w:val="21"/>
                <w:szCs w:val="21"/>
              </w:rPr>
              <w:t>any</w:t>
            </w:r>
            <w:r w:rsidRPr="00C07571">
              <w:rPr>
                <w:spacing w:val="-6"/>
                <w:sz w:val="21"/>
                <w:szCs w:val="21"/>
              </w:rPr>
              <w:t xml:space="preserve"> </w:t>
            </w:r>
            <w:r w:rsidRPr="00C07571">
              <w:rPr>
                <w:sz w:val="21"/>
                <w:szCs w:val="21"/>
              </w:rPr>
              <w:t>sensitivity</w:t>
            </w:r>
            <w:r w:rsidRPr="00C07571">
              <w:rPr>
                <w:spacing w:val="-4"/>
                <w:sz w:val="21"/>
                <w:szCs w:val="21"/>
              </w:rPr>
              <w:t xml:space="preserve"> </w:t>
            </w:r>
            <w:r w:rsidRPr="00C07571">
              <w:rPr>
                <w:sz w:val="21"/>
                <w:szCs w:val="21"/>
              </w:rPr>
              <w:t>analyses</w:t>
            </w:r>
          </w:p>
        </w:tc>
      </w:tr>
      <w:tr w:rsidR="00D260D9" w:rsidRPr="00C07571" w14:paraId="364E3A8E" w14:textId="77777777" w:rsidTr="00646225">
        <w:trPr>
          <w:trHeight w:val="20"/>
          <w:jc w:val="center"/>
        </w:trPr>
        <w:tc>
          <w:tcPr>
            <w:tcW w:w="10343" w:type="dxa"/>
            <w:gridSpan w:val="6"/>
            <w:vAlign w:val="center"/>
          </w:tcPr>
          <w:p w14:paraId="1F3E5BA3" w14:textId="6207512D" w:rsidR="00D260D9" w:rsidRPr="00C07571" w:rsidRDefault="00D260D9" w:rsidP="00D260D9">
            <w:pPr>
              <w:pStyle w:val="TableParagraph"/>
              <w:rPr>
                <w:sz w:val="21"/>
                <w:szCs w:val="21"/>
              </w:rPr>
            </w:pPr>
            <w:r w:rsidRPr="00C07571">
              <w:rPr>
                <w:sz w:val="21"/>
                <w:szCs w:val="21"/>
              </w:rPr>
              <w:t>Results</w:t>
            </w:r>
          </w:p>
        </w:tc>
      </w:tr>
      <w:tr w:rsidR="00FA4595" w:rsidRPr="00C07571" w14:paraId="1089B714" w14:textId="77777777" w:rsidTr="00646225">
        <w:trPr>
          <w:trHeight w:val="20"/>
          <w:jc w:val="center"/>
        </w:trPr>
        <w:tc>
          <w:tcPr>
            <w:tcW w:w="279" w:type="dxa"/>
            <w:vMerge w:val="restart"/>
            <w:vAlign w:val="center"/>
          </w:tcPr>
          <w:p w14:paraId="72293838" w14:textId="2898653D" w:rsidR="00FA4595" w:rsidRPr="00C07571" w:rsidRDefault="00FA4595" w:rsidP="00D260D9">
            <w:pPr>
              <w:pStyle w:val="TableParagraph"/>
              <w:rPr>
                <w:sz w:val="21"/>
                <w:szCs w:val="21"/>
              </w:rPr>
            </w:pPr>
          </w:p>
        </w:tc>
        <w:tc>
          <w:tcPr>
            <w:tcW w:w="1134" w:type="dxa"/>
            <w:vMerge w:val="restart"/>
            <w:vAlign w:val="center"/>
          </w:tcPr>
          <w:p w14:paraId="6685C8D5" w14:textId="7970A0FC" w:rsidR="00FA4595" w:rsidRPr="00C07571" w:rsidRDefault="00FA4595" w:rsidP="00D260D9">
            <w:pPr>
              <w:pStyle w:val="TableParagraph"/>
              <w:rPr>
                <w:sz w:val="21"/>
                <w:szCs w:val="21"/>
              </w:rPr>
            </w:pPr>
            <w:r w:rsidRPr="00C07571">
              <w:rPr>
                <w:sz w:val="21"/>
                <w:szCs w:val="21"/>
              </w:rPr>
              <w:t>Participants</w:t>
            </w:r>
          </w:p>
        </w:tc>
        <w:tc>
          <w:tcPr>
            <w:tcW w:w="567" w:type="dxa"/>
            <w:vMerge w:val="restart"/>
            <w:vAlign w:val="center"/>
          </w:tcPr>
          <w:p w14:paraId="325EA5FE" w14:textId="60B3A31F" w:rsidR="00FA4595" w:rsidRPr="00C07571" w:rsidRDefault="00FA4595" w:rsidP="00D260D9">
            <w:pPr>
              <w:pStyle w:val="TableParagraph"/>
              <w:jc w:val="center"/>
              <w:rPr>
                <w:sz w:val="21"/>
                <w:szCs w:val="21"/>
              </w:rPr>
            </w:pPr>
            <w:r w:rsidRPr="00C07571">
              <w:rPr>
                <w:sz w:val="21"/>
                <w:szCs w:val="21"/>
              </w:rPr>
              <w:t>13*</w:t>
            </w:r>
          </w:p>
        </w:tc>
        <w:tc>
          <w:tcPr>
            <w:tcW w:w="3544" w:type="dxa"/>
            <w:vAlign w:val="center"/>
          </w:tcPr>
          <w:p w14:paraId="7412DF9B" w14:textId="7741CAFE" w:rsidR="00FA4595" w:rsidRPr="00C07571" w:rsidRDefault="00FA4595" w:rsidP="00D260D9">
            <w:pPr>
              <w:pStyle w:val="TableParagraph"/>
              <w:jc w:val="center"/>
              <w:rPr>
                <w:sz w:val="21"/>
                <w:szCs w:val="21"/>
              </w:rPr>
            </w:pPr>
            <w:r w:rsidRPr="00C07571">
              <w:rPr>
                <w:sz w:val="21"/>
                <w:szCs w:val="21"/>
              </w:rPr>
              <w:t>(a)</w:t>
            </w:r>
            <w:r w:rsidRPr="00C07571">
              <w:rPr>
                <w:spacing w:val="-2"/>
                <w:sz w:val="21"/>
                <w:szCs w:val="21"/>
              </w:rPr>
              <w:t xml:space="preserve"> </w:t>
            </w:r>
            <w:r w:rsidRPr="00C07571">
              <w:rPr>
                <w:sz w:val="21"/>
                <w:szCs w:val="21"/>
              </w:rPr>
              <w:t>Report</w:t>
            </w:r>
            <w:r w:rsidRPr="00C07571">
              <w:rPr>
                <w:spacing w:val="-3"/>
                <w:sz w:val="21"/>
                <w:szCs w:val="21"/>
              </w:rPr>
              <w:t xml:space="preserve"> </w:t>
            </w:r>
            <w:r w:rsidRPr="00C07571">
              <w:rPr>
                <w:sz w:val="21"/>
                <w:szCs w:val="21"/>
              </w:rPr>
              <w:t>numbers</w:t>
            </w:r>
            <w:r w:rsidRPr="00C07571">
              <w:rPr>
                <w:spacing w:val="-3"/>
                <w:sz w:val="21"/>
                <w:szCs w:val="21"/>
              </w:rPr>
              <w:t xml:space="preserve"> </w:t>
            </w:r>
            <w:r w:rsidRPr="00C07571">
              <w:rPr>
                <w:sz w:val="21"/>
                <w:szCs w:val="21"/>
              </w:rPr>
              <w:t>of</w:t>
            </w:r>
            <w:r w:rsidRPr="00C07571">
              <w:rPr>
                <w:spacing w:val="-5"/>
                <w:sz w:val="21"/>
                <w:szCs w:val="21"/>
              </w:rPr>
              <w:t xml:space="preserve"> </w:t>
            </w:r>
            <w:r w:rsidRPr="00C07571">
              <w:rPr>
                <w:sz w:val="21"/>
                <w:szCs w:val="21"/>
              </w:rPr>
              <w:t>individuals</w:t>
            </w:r>
            <w:r w:rsidRPr="00C07571">
              <w:rPr>
                <w:spacing w:val="-3"/>
                <w:sz w:val="21"/>
                <w:szCs w:val="21"/>
              </w:rPr>
              <w:t xml:space="preserve"> </w:t>
            </w:r>
            <w:r w:rsidRPr="00C07571">
              <w:rPr>
                <w:sz w:val="21"/>
                <w:szCs w:val="21"/>
              </w:rPr>
              <w:t>at</w:t>
            </w:r>
            <w:r w:rsidRPr="00C07571">
              <w:rPr>
                <w:spacing w:val="-3"/>
                <w:sz w:val="21"/>
                <w:szCs w:val="21"/>
              </w:rPr>
              <w:t xml:space="preserve"> </w:t>
            </w:r>
            <w:r w:rsidRPr="00C07571">
              <w:rPr>
                <w:sz w:val="21"/>
                <w:szCs w:val="21"/>
              </w:rPr>
              <w:t>each</w:t>
            </w:r>
            <w:r w:rsidRPr="00C07571">
              <w:rPr>
                <w:spacing w:val="-4"/>
                <w:sz w:val="21"/>
                <w:szCs w:val="21"/>
              </w:rPr>
              <w:t xml:space="preserve"> </w:t>
            </w:r>
            <w:r w:rsidRPr="00C07571">
              <w:rPr>
                <w:sz w:val="21"/>
                <w:szCs w:val="21"/>
              </w:rPr>
              <w:lastRenderedPageBreak/>
              <w:t>stage</w:t>
            </w:r>
            <w:r w:rsidRPr="00C07571">
              <w:rPr>
                <w:spacing w:val="-2"/>
                <w:sz w:val="21"/>
                <w:szCs w:val="21"/>
              </w:rPr>
              <w:t xml:space="preserve"> </w:t>
            </w:r>
            <w:r w:rsidRPr="00C07571">
              <w:rPr>
                <w:sz w:val="21"/>
                <w:szCs w:val="21"/>
              </w:rPr>
              <w:t>of</w:t>
            </w:r>
            <w:r w:rsidRPr="00C07571">
              <w:rPr>
                <w:spacing w:val="-5"/>
                <w:sz w:val="21"/>
                <w:szCs w:val="21"/>
              </w:rPr>
              <w:t xml:space="preserve"> </w:t>
            </w:r>
            <w:r w:rsidRPr="00C07571">
              <w:rPr>
                <w:sz w:val="21"/>
                <w:szCs w:val="21"/>
              </w:rPr>
              <w:t>study—</w:t>
            </w:r>
            <w:r w:rsidRPr="00C07571">
              <w:rPr>
                <w:i/>
                <w:iCs/>
                <w:sz w:val="21"/>
                <w:szCs w:val="21"/>
              </w:rPr>
              <w:t>e.g.</w:t>
            </w:r>
            <w:r w:rsidRPr="00C07571">
              <w:rPr>
                <w:sz w:val="21"/>
                <w:szCs w:val="21"/>
              </w:rPr>
              <w:t>,</w:t>
            </w:r>
            <w:r w:rsidRPr="00C07571">
              <w:rPr>
                <w:spacing w:val="-3"/>
                <w:sz w:val="21"/>
                <w:szCs w:val="21"/>
              </w:rPr>
              <w:t xml:space="preserve"> </w:t>
            </w:r>
            <w:r w:rsidRPr="00C07571">
              <w:rPr>
                <w:sz w:val="21"/>
                <w:szCs w:val="21"/>
              </w:rPr>
              <w:t>numbers</w:t>
            </w:r>
            <w:r w:rsidRPr="00C07571">
              <w:rPr>
                <w:spacing w:val="-4"/>
                <w:sz w:val="21"/>
                <w:szCs w:val="21"/>
              </w:rPr>
              <w:t xml:space="preserve"> </w:t>
            </w:r>
            <w:r w:rsidRPr="00C07571">
              <w:rPr>
                <w:sz w:val="21"/>
                <w:szCs w:val="21"/>
              </w:rPr>
              <w:t>potentially</w:t>
            </w:r>
            <w:r w:rsidRPr="00C07571">
              <w:rPr>
                <w:spacing w:val="-3"/>
                <w:sz w:val="21"/>
                <w:szCs w:val="21"/>
              </w:rPr>
              <w:t xml:space="preserve"> </w:t>
            </w:r>
            <w:r w:rsidRPr="00C07571">
              <w:rPr>
                <w:sz w:val="21"/>
                <w:szCs w:val="21"/>
              </w:rPr>
              <w:t>eligible,</w:t>
            </w:r>
            <w:r w:rsidRPr="00C07571">
              <w:rPr>
                <w:spacing w:val="-2"/>
                <w:sz w:val="21"/>
                <w:szCs w:val="21"/>
              </w:rPr>
              <w:t xml:space="preserve"> </w:t>
            </w:r>
            <w:r w:rsidRPr="00C07571">
              <w:rPr>
                <w:sz w:val="21"/>
                <w:szCs w:val="21"/>
              </w:rPr>
              <w:t>examined</w:t>
            </w:r>
            <w:r w:rsidRPr="00C07571">
              <w:rPr>
                <w:spacing w:val="-47"/>
                <w:sz w:val="21"/>
                <w:szCs w:val="21"/>
              </w:rPr>
              <w:t xml:space="preserve"> </w:t>
            </w:r>
            <w:r w:rsidRPr="00C07571">
              <w:rPr>
                <w:sz w:val="21"/>
                <w:szCs w:val="21"/>
              </w:rPr>
              <w:t>for</w:t>
            </w:r>
            <w:r w:rsidRPr="00C07571">
              <w:rPr>
                <w:spacing w:val="-2"/>
                <w:sz w:val="21"/>
                <w:szCs w:val="21"/>
              </w:rPr>
              <w:t xml:space="preserve"> </w:t>
            </w:r>
            <w:r w:rsidRPr="00C07571">
              <w:rPr>
                <w:sz w:val="21"/>
                <w:szCs w:val="21"/>
              </w:rPr>
              <w:t>eligibility,</w:t>
            </w:r>
            <w:r w:rsidRPr="00C07571">
              <w:rPr>
                <w:spacing w:val="-1"/>
                <w:sz w:val="21"/>
                <w:szCs w:val="21"/>
              </w:rPr>
              <w:t xml:space="preserve"> </w:t>
            </w:r>
            <w:r w:rsidRPr="00C07571">
              <w:rPr>
                <w:sz w:val="21"/>
                <w:szCs w:val="21"/>
              </w:rPr>
              <w:t>confirmed</w:t>
            </w:r>
            <w:r w:rsidRPr="00C07571">
              <w:rPr>
                <w:spacing w:val="-1"/>
                <w:sz w:val="21"/>
                <w:szCs w:val="21"/>
              </w:rPr>
              <w:t xml:space="preserve"> </w:t>
            </w:r>
            <w:r w:rsidRPr="00C07571">
              <w:rPr>
                <w:sz w:val="21"/>
                <w:szCs w:val="21"/>
              </w:rPr>
              <w:t>eligible,</w:t>
            </w:r>
            <w:r w:rsidRPr="00C07571">
              <w:rPr>
                <w:spacing w:val="-1"/>
                <w:sz w:val="21"/>
                <w:szCs w:val="21"/>
              </w:rPr>
              <w:t xml:space="preserve"> </w:t>
            </w:r>
            <w:r w:rsidRPr="00C07571">
              <w:rPr>
                <w:sz w:val="21"/>
                <w:szCs w:val="21"/>
              </w:rPr>
              <w:t>included</w:t>
            </w:r>
            <w:r w:rsidRPr="00C07571">
              <w:rPr>
                <w:spacing w:val="-1"/>
                <w:sz w:val="21"/>
                <w:szCs w:val="21"/>
              </w:rPr>
              <w:t xml:space="preserve"> </w:t>
            </w:r>
            <w:r w:rsidRPr="00C07571">
              <w:rPr>
                <w:sz w:val="21"/>
                <w:szCs w:val="21"/>
              </w:rPr>
              <w:t>in</w:t>
            </w:r>
            <w:r w:rsidRPr="00C07571">
              <w:rPr>
                <w:spacing w:val="-3"/>
                <w:sz w:val="21"/>
                <w:szCs w:val="21"/>
              </w:rPr>
              <w:t xml:space="preserve"> </w:t>
            </w:r>
            <w:r w:rsidRPr="00C07571">
              <w:rPr>
                <w:sz w:val="21"/>
                <w:szCs w:val="21"/>
              </w:rPr>
              <w:t>the</w:t>
            </w:r>
            <w:r w:rsidRPr="00C07571">
              <w:rPr>
                <w:spacing w:val="-2"/>
                <w:sz w:val="21"/>
                <w:szCs w:val="21"/>
              </w:rPr>
              <w:t xml:space="preserve"> </w:t>
            </w:r>
            <w:r w:rsidRPr="00C07571">
              <w:rPr>
                <w:sz w:val="21"/>
                <w:szCs w:val="21"/>
              </w:rPr>
              <w:t>study,</w:t>
            </w:r>
            <w:r w:rsidRPr="00C07571">
              <w:rPr>
                <w:spacing w:val="-1"/>
                <w:sz w:val="21"/>
                <w:szCs w:val="21"/>
              </w:rPr>
              <w:t xml:space="preserve"> </w:t>
            </w:r>
            <w:r w:rsidRPr="00C07571">
              <w:rPr>
                <w:sz w:val="21"/>
                <w:szCs w:val="21"/>
              </w:rPr>
              <w:t>completing</w:t>
            </w:r>
            <w:r w:rsidRPr="00C07571">
              <w:rPr>
                <w:spacing w:val="-1"/>
                <w:sz w:val="21"/>
                <w:szCs w:val="21"/>
              </w:rPr>
              <w:t xml:space="preserve"> </w:t>
            </w:r>
            <w:r w:rsidRPr="00C07571">
              <w:rPr>
                <w:sz w:val="21"/>
                <w:szCs w:val="21"/>
              </w:rPr>
              <w:t>follow-up,</w:t>
            </w:r>
            <w:r w:rsidRPr="00C07571">
              <w:rPr>
                <w:spacing w:val="-1"/>
                <w:sz w:val="21"/>
                <w:szCs w:val="21"/>
              </w:rPr>
              <w:t xml:space="preserve"> </w:t>
            </w:r>
            <w:r w:rsidRPr="00C07571">
              <w:rPr>
                <w:sz w:val="21"/>
                <w:szCs w:val="21"/>
              </w:rPr>
              <w:t>and</w:t>
            </w:r>
            <w:r w:rsidRPr="00C07571">
              <w:rPr>
                <w:spacing w:val="-1"/>
                <w:sz w:val="21"/>
                <w:szCs w:val="21"/>
              </w:rPr>
              <w:t xml:space="preserve"> </w:t>
            </w:r>
            <w:proofErr w:type="spellStart"/>
            <w:r w:rsidRPr="00C07571">
              <w:rPr>
                <w:sz w:val="21"/>
                <w:szCs w:val="21"/>
              </w:rPr>
              <w:t>analysed</w:t>
            </w:r>
            <w:proofErr w:type="spellEnd"/>
          </w:p>
        </w:tc>
        <w:tc>
          <w:tcPr>
            <w:tcW w:w="714" w:type="dxa"/>
            <w:vMerge w:val="restart"/>
            <w:vAlign w:val="center"/>
          </w:tcPr>
          <w:p w14:paraId="13193173" w14:textId="7B440957" w:rsidR="00FA4595" w:rsidRPr="00C07571" w:rsidRDefault="00FA4595" w:rsidP="00BC2213">
            <w:pPr>
              <w:pStyle w:val="TableParagraph"/>
              <w:jc w:val="center"/>
              <w:rPr>
                <w:sz w:val="21"/>
                <w:szCs w:val="21"/>
              </w:rPr>
            </w:pPr>
          </w:p>
        </w:tc>
        <w:tc>
          <w:tcPr>
            <w:tcW w:w="4105" w:type="dxa"/>
            <w:vAlign w:val="center"/>
          </w:tcPr>
          <w:p w14:paraId="488AD13C" w14:textId="77777777" w:rsidR="00FA4595" w:rsidRPr="00C07571" w:rsidRDefault="00FA4595" w:rsidP="00F605C4">
            <w:pPr>
              <w:adjustRightInd w:val="0"/>
              <w:snapToGrid w:val="0"/>
              <w:ind w:firstLineChars="0" w:firstLine="0"/>
              <w:jc w:val="center"/>
              <w:outlineLvl w:val="1"/>
              <w:rPr>
                <w:rFonts w:eastAsia="宋体"/>
                <w:sz w:val="21"/>
              </w:rPr>
            </w:pPr>
            <w:r w:rsidRPr="00C07571">
              <w:rPr>
                <w:rFonts w:eastAsia="宋体"/>
                <w:sz w:val="21"/>
              </w:rPr>
              <w:t>Participants who agreed to answer all of the questions were included in the study (n = 129).</w:t>
            </w:r>
          </w:p>
        </w:tc>
      </w:tr>
      <w:tr w:rsidR="00FA4595" w:rsidRPr="00C07571" w14:paraId="2E553A19" w14:textId="77777777" w:rsidTr="00646225">
        <w:trPr>
          <w:trHeight w:val="20"/>
          <w:jc w:val="center"/>
        </w:trPr>
        <w:tc>
          <w:tcPr>
            <w:tcW w:w="279" w:type="dxa"/>
            <w:vMerge/>
            <w:vAlign w:val="center"/>
          </w:tcPr>
          <w:p w14:paraId="0E412A4C" w14:textId="77777777" w:rsidR="00FA4595" w:rsidRPr="00C07571" w:rsidRDefault="00FA4595" w:rsidP="00D260D9">
            <w:pPr>
              <w:pStyle w:val="TableParagraph"/>
              <w:rPr>
                <w:sz w:val="21"/>
                <w:szCs w:val="21"/>
              </w:rPr>
            </w:pPr>
          </w:p>
        </w:tc>
        <w:tc>
          <w:tcPr>
            <w:tcW w:w="1134" w:type="dxa"/>
            <w:vMerge/>
            <w:vAlign w:val="center"/>
          </w:tcPr>
          <w:p w14:paraId="1C6B21F5" w14:textId="77777777" w:rsidR="00FA4595" w:rsidRPr="00C07571" w:rsidRDefault="00FA4595" w:rsidP="00D260D9">
            <w:pPr>
              <w:pStyle w:val="TableParagraph"/>
              <w:rPr>
                <w:sz w:val="21"/>
                <w:szCs w:val="21"/>
              </w:rPr>
            </w:pPr>
          </w:p>
        </w:tc>
        <w:tc>
          <w:tcPr>
            <w:tcW w:w="567" w:type="dxa"/>
            <w:vMerge/>
            <w:vAlign w:val="center"/>
          </w:tcPr>
          <w:p w14:paraId="750069A4" w14:textId="357674C9" w:rsidR="00FA4595" w:rsidRPr="00C07571" w:rsidRDefault="00FA4595" w:rsidP="00D260D9">
            <w:pPr>
              <w:pStyle w:val="TableParagraph"/>
              <w:jc w:val="center"/>
              <w:rPr>
                <w:sz w:val="21"/>
                <w:szCs w:val="21"/>
              </w:rPr>
            </w:pPr>
          </w:p>
        </w:tc>
        <w:tc>
          <w:tcPr>
            <w:tcW w:w="3544" w:type="dxa"/>
            <w:vAlign w:val="center"/>
          </w:tcPr>
          <w:p w14:paraId="2BE1B616" w14:textId="77777777" w:rsidR="00FA4595" w:rsidRPr="00C07571" w:rsidRDefault="00FA4595" w:rsidP="00D260D9">
            <w:pPr>
              <w:pStyle w:val="TableParagraph"/>
              <w:jc w:val="center"/>
              <w:rPr>
                <w:sz w:val="21"/>
                <w:szCs w:val="21"/>
              </w:rPr>
            </w:pPr>
            <w:r w:rsidRPr="00C07571">
              <w:rPr>
                <w:sz w:val="21"/>
                <w:szCs w:val="21"/>
              </w:rPr>
              <w:t>(b)</w:t>
            </w:r>
            <w:r w:rsidRPr="00C07571">
              <w:rPr>
                <w:spacing w:val="-2"/>
                <w:sz w:val="21"/>
                <w:szCs w:val="21"/>
              </w:rPr>
              <w:t xml:space="preserve"> </w:t>
            </w:r>
            <w:r w:rsidRPr="00C07571">
              <w:rPr>
                <w:sz w:val="21"/>
                <w:szCs w:val="21"/>
              </w:rPr>
              <w:t>Give</w:t>
            </w:r>
            <w:r w:rsidRPr="00C07571">
              <w:rPr>
                <w:spacing w:val="-3"/>
                <w:sz w:val="21"/>
                <w:szCs w:val="21"/>
              </w:rPr>
              <w:t xml:space="preserve"> </w:t>
            </w:r>
            <w:r w:rsidRPr="00C07571">
              <w:rPr>
                <w:sz w:val="21"/>
                <w:szCs w:val="21"/>
              </w:rPr>
              <w:t>reasons</w:t>
            </w:r>
            <w:r w:rsidRPr="00C07571">
              <w:rPr>
                <w:spacing w:val="-4"/>
                <w:sz w:val="21"/>
                <w:szCs w:val="21"/>
              </w:rPr>
              <w:t xml:space="preserve"> </w:t>
            </w:r>
            <w:r w:rsidRPr="00C07571">
              <w:rPr>
                <w:sz w:val="21"/>
                <w:szCs w:val="21"/>
              </w:rPr>
              <w:t>for</w:t>
            </w:r>
            <w:r w:rsidRPr="00C07571">
              <w:rPr>
                <w:spacing w:val="-2"/>
                <w:sz w:val="21"/>
                <w:szCs w:val="21"/>
              </w:rPr>
              <w:t xml:space="preserve"> </w:t>
            </w:r>
            <w:r w:rsidRPr="00C07571">
              <w:rPr>
                <w:sz w:val="21"/>
                <w:szCs w:val="21"/>
              </w:rPr>
              <w:t>non-participation</w:t>
            </w:r>
            <w:r w:rsidRPr="00C07571">
              <w:rPr>
                <w:spacing w:val="-3"/>
                <w:sz w:val="21"/>
                <w:szCs w:val="21"/>
              </w:rPr>
              <w:t xml:space="preserve"> </w:t>
            </w:r>
            <w:r w:rsidRPr="00C07571">
              <w:rPr>
                <w:sz w:val="21"/>
                <w:szCs w:val="21"/>
              </w:rPr>
              <w:t>at</w:t>
            </w:r>
            <w:r w:rsidRPr="00C07571">
              <w:rPr>
                <w:spacing w:val="-3"/>
                <w:sz w:val="21"/>
                <w:szCs w:val="21"/>
              </w:rPr>
              <w:t xml:space="preserve"> </w:t>
            </w:r>
            <w:r w:rsidRPr="00C07571">
              <w:rPr>
                <w:sz w:val="21"/>
                <w:szCs w:val="21"/>
              </w:rPr>
              <w:t>each</w:t>
            </w:r>
            <w:r w:rsidRPr="00C07571">
              <w:rPr>
                <w:spacing w:val="-4"/>
                <w:sz w:val="21"/>
                <w:szCs w:val="21"/>
              </w:rPr>
              <w:t xml:space="preserve"> </w:t>
            </w:r>
            <w:r w:rsidRPr="00C07571">
              <w:rPr>
                <w:sz w:val="21"/>
                <w:szCs w:val="21"/>
              </w:rPr>
              <w:t>stage</w:t>
            </w:r>
          </w:p>
        </w:tc>
        <w:tc>
          <w:tcPr>
            <w:tcW w:w="714" w:type="dxa"/>
            <w:vMerge/>
            <w:vAlign w:val="center"/>
          </w:tcPr>
          <w:p w14:paraId="0D132710" w14:textId="77777777" w:rsidR="00FA4595" w:rsidRPr="00C07571" w:rsidRDefault="00FA4595" w:rsidP="00BC2213">
            <w:pPr>
              <w:pStyle w:val="TableParagraph"/>
              <w:jc w:val="center"/>
              <w:rPr>
                <w:sz w:val="21"/>
                <w:szCs w:val="21"/>
              </w:rPr>
            </w:pPr>
          </w:p>
        </w:tc>
        <w:tc>
          <w:tcPr>
            <w:tcW w:w="4105" w:type="dxa"/>
            <w:vAlign w:val="center"/>
          </w:tcPr>
          <w:p w14:paraId="32CE45B7" w14:textId="77777777" w:rsidR="00FA4595" w:rsidRPr="00C07571" w:rsidRDefault="00FA4595" w:rsidP="00F605C4">
            <w:pPr>
              <w:pStyle w:val="TableParagraph"/>
              <w:jc w:val="center"/>
              <w:rPr>
                <w:sz w:val="21"/>
                <w:szCs w:val="21"/>
              </w:rPr>
            </w:pPr>
            <w:r w:rsidRPr="00C07571">
              <w:rPr>
                <w:sz w:val="21"/>
                <w:szCs w:val="21"/>
              </w:rPr>
              <w:t>To be a participant, it was obligatory to have answered all the questions.</w:t>
            </w:r>
          </w:p>
        </w:tc>
      </w:tr>
      <w:tr w:rsidR="00D260D9" w:rsidRPr="00C07571" w14:paraId="745A7CE2" w14:textId="77777777" w:rsidTr="00646225">
        <w:trPr>
          <w:trHeight w:val="20"/>
          <w:jc w:val="center"/>
        </w:trPr>
        <w:tc>
          <w:tcPr>
            <w:tcW w:w="279" w:type="dxa"/>
            <w:vMerge/>
            <w:vAlign w:val="center"/>
          </w:tcPr>
          <w:p w14:paraId="16A2A8E7" w14:textId="77777777" w:rsidR="00D260D9" w:rsidRPr="00C07571" w:rsidRDefault="00D260D9" w:rsidP="00D260D9">
            <w:pPr>
              <w:pStyle w:val="TableParagraph"/>
              <w:rPr>
                <w:sz w:val="21"/>
                <w:szCs w:val="21"/>
              </w:rPr>
            </w:pPr>
          </w:p>
        </w:tc>
        <w:tc>
          <w:tcPr>
            <w:tcW w:w="1134" w:type="dxa"/>
            <w:vMerge/>
            <w:tcBorders>
              <w:bottom w:val="single" w:sz="4" w:space="0" w:color="auto"/>
            </w:tcBorders>
            <w:vAlign w:val="center"/>
          </w:tcPr>
          <w:p w14:paraId="5914C22C" w14:textId="77777777" w:rsidR="00D260D9" w:rsidRPr="00C07571" w:rsidRDefault="00D260D9" w:rsidP="00D260D9">
            <w:pPr>
              <w:pStyle w:val="TableParagraph"/>
              <w:rPr>
                <w:sz w:val="21"/>
                <w:szCs w:val="21"/>
              </w:rPr>
            </w:pPr>
          </w:p>
        </w:tc>
        <w:tc>
          <w:tcPr>
            <w:tcW w:w="567" w:type="dxa"/>
            <w:vMerge/>
            <w:tcBorders>
              <w:bottom w:val="single" w:sz="4" w:space="0" w:color="auto"/>
            </w:tcBorders>
            <w:vAlign w:val="center"/>
          </w:tcPr>
          <w:p w14:paraId="793654E5" w14:textId="55026CCC" w:rsidR="00D260D9" w:rsidRPr="00C07571" w:rsidRDefault="00D260D9" w:rsidP="00D260D9">
            <w:pPr>
              <w:pStyle w:val="TableParagraph"/>
              <w:jc w:val="center"/>
              <w:rPr>
                <w:sz w:val="21"/>
                <w:szCs w:val="21"/>
              </w:rPr>
            </w:pPr>
          </w:p>
        </w:tc>
        <w:tc>
          <w:tcPr>
            <w:tcW w:w="8363" w:type="dxa"/>
            <w:gridSpan w:val="3"/>
            <w:tcBorders>
              <w:bottom w:val="single" w:sz="4" w:space="0" w:color="auto"/>
            </w:tcBorders>
            <w:vAlign w:val="center"/>
          </w:tcPr>
          <w:p w14:paraId="3463D120" w14:textId="77777777" w:rsidR="00D260D9" w:rsidRPr="00C07571" w:rsidRDefault="00D260D9" w:rsidP="00D260D9">
            <w:pPr>
              <w:pStyle w:val="TableParagraph"/>
              <w:jc w:val="center"/>
              <w:rPr>
                <w:sz w:val="21"/>
                <w:szCs w:val="21"/>
              </w:rPr>
            </w:pPr>
            <w:r w:rsidRPr="00C07571">
              <w:rPr>
                <w:sz w:val="21"/>
                <w:szCs w:val="21"/>
              </w:rPr>
              <w:t>(c)</w:t>
            </w:r>
            <w:r w:rsidRPr="00C07571">
              <w:rPr>
                <w:spacing w:val="-1"/>
                <w:sz w:val="21"/>
                <w:szCs w:val="21"/>
              </w:rPr>
              <w:t xml:space="preserve"> </w:t>
            </w:r>
            <w:r w:rsidRPr="00C07571">
              <w:rPr>
                <w:sz w:val="21"/>
                <w:szCs w:val="21"/>
              </w:rPr>
              <w:t>Consider</w:t>
            </w:r>
            <w:r w:rsidRPr="00C07571">
              <w:rPr>
                <w:spacing w:val="-1"/>
                <w:sz w:val="21"/>
                <w:szCs w:val="21"/>
              </w:rPr>
              <w:t xml:space="preserve"> </w:t>
            </w:r>
            <w:r w:rsidRPr="00C07571">
              <w:rPr>
                <w:sz w:val="21"/>
                <w:szCs w:val="21"/>
              </w:rPr>
              <w:t>use</w:t>
            </w:r>
            <w:r w:rsidRPr="00C07571">
              <w:rPr>
                <w:spacing w:val="-2"/>
                <w:sz w:val="21"/>
                <w:szCs w:val="21"/>
              </w:rPr>
              <w:t xml:space="preserve"> </w:t>
            </w:r>
            <w:r w:rsidRPr="00C07571">
              <w:rPr>
                <w:sz w:val="21"/>
                <w:szCs w:val="21"/>
              </w:rPr>
              <w:t>of</w:t>
            </w:r>
            <w:r w:rsidRPr="00C07571">
              <w:rPr>
                <w:spacing w:val="-4"/>
                <w:sz w:val="21"/>
                <w:szCs w:val="21"/>
              </w:rPr>
              <w:t xml:space="preserve"> </w:t>
            </w:r>
            <w:r w:rsidRPr="00C07571">
              <w:rPr>
                <w:sz w:val="21"/>
                <w:szCs w:val="21"/>
              </w:rPr>
              <w:t>a</w:t>
            </w:r>
            <w:r w:rsidRPr="00C07571">
              <w:rPr>
                <w:spacing w:val="2"/>
                <w:sz w:val="21"/>
                <w:szCs w:val="21"/>
              </w:rPr>
              <w:t xml:space="preserve"> </w:t>
            </w:r>
            <w:r w:rsidRPr="00C07571">
              <w:rPr>
                <w:sz w:val="21"/>
                <w:szCs w:val="21"/>
              </w:rPr>
              <w:t>flow</w:t>
            </w:r>
            <w:r w:rsidRPr="00C07571">
              <w:rPr>
                <w:spacing w:val="-4"/>
                <w:sz w:val="21"/>
                <w:szCs w:val="21"/>
              </w:rPr>
              <w:t xml:space="preserve"> </w:t>
            </w:r>
            <w:r w:rsidRPr="00C07571">
              <w:rPr>
                <w:sz w:val="21"/>
                <w:szCs w:val="21"/>
              </w:rPr>
              <w:t>diagram</w:t>
            </w:r>
          </w:p>
        </w:tc>
      </w:tr>
      <w:tr w:rsidR="00D260D9" w:rsidRPr="00C07571" w14:paraId="30815005" w14:textId="77777777" w:rsidTr="00646225">
        <w:trPr>
          <w:trHeight w:val="20"/>
          <w:jc w:val="center"/>
        </w:trPr>
        <w:tc>
          <w:tcPr>
            <w:tcW w:w="279" w:type="dxa"/>
            <w:vMerge/>
            <w:tcBorders>
              <w:right w:val="single" w:sz="4" w:space="0" w:color="auto"/>
            </w:tcBorders>
            <w:vAlign w:val="center"/>
          </w:tcPr>
          <w:p w14:paraId="4E75D626" w14:textId="7330AA4B" w:rsidR="00D260D9" w:rsidRPr="00C07571" w:rsidRDefault="00D260D9" w:rsidP="00D260D9">
            <w:pPr>
              <w:pStyle w:val="TableParagraph"/>
              <w:rPr>
                <w:sz w:val="21"/>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89C9766" w14:textId="2D01EA65" w:rsidR="00D260D9" w:rsidRPr="00C07571" w:rsidRDefault="00D260D9" w:rsidP="00D260D9">
            <w:pPr>
              <w:pStyle w:val="TableParagraph"/>
              <w:rPr>
                <w:sz w:val="21"/>
                <w:szCs w:val="21"/>
              </w:rPr>
            </w:pPr>
            <w:r w:rsidRPr="00C07571">
              <w:rPr>
                <w:sz w:val="21"/>
                <w:szCs w:val="21"/>
              </w:rPr>
              <w:t>Descriptive</w:t>
            </w:r>
            <w:r w:rsidRPr="00C07571">
              <w:rPr>
                <w:spacing w:val="-5"/>
                <w:sz w:val="21"/>
                <w:szCs w:val="21"/>
              </w:rPr>
              <w:t xml:space="preserve"> </w:t>
            </w:r>
            <w:r w:rsidRPr="00C07571">
              <w:rPr>
                <w:sz w:val="21"/>
                <w:szCs w:val="21"/>
              </w:rPr>
              <w:t>data</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9A546F3" w14:textId="0C69F9B0" w:rsidR="00D260D9" w:rsidRPr="00C07571" w:rsidRDefault="00D260D9" w:rsidP="00D260D9">
            <w:pPr>
              <w:pStyle w:val="TableParagraph"/>
              <w:jc w:val="center"/>
              <w:rPr>
                <w:sz w:val="21"/>
                <w:szCs w:val="21"/>
              </w:rPr>
            </w:pPr>
            <w:r w:rsidRPr="00C07571">
              <w:rPr>
                <w:sz w:val="21"/>
                <w:szCs w:val="21"/>
              </w:rPr>
              <w:t>14*</w:t>
            </w:r>
          </w:p>
        </w:tc>
        <w:tc>
          <w:tcPr>
            <w:tcW w:w="3544" w:type="dxa"/>
            <w:tcBorders>
              <w:top w:val="single" w:sz="4" w:space="0" w:color="auto"/>
              <w:left w:val="single" w:sz="4" w:space="0" w:color="auto"/>
              <w:bottom w:val="single" w:sz="4" w:space="0" w:color="auto"/>
              <w:right w:val="single" w:sz="4" w:space="0" w:color="auto"/>
            </w:tcBorders>
            <w:vAlign w:val="center"/>
          </w:tcPr>
          <w:p w14:paraId="749F9544" w14:textId="41A378CB" w:rsidR="00D260D9" w:rsidRPr="00C07571" w:rsidRDefault="00D260D9" w:rsidP="00D260D9">
            <w:pPr>
              <w:pStyle w:val="TableParagraph"/>
              <w:jc w:val="center"/>
              <w:rPr>
                <w:sz w:val="21"/>
                <w:szCs w:val="21"/>
              </w:rPr>
            </w:pPr>
            <w:r w:rsidRPr="00C07571">
              <w:rPr>
                <w:sz w:val="21"/>
                <w:szCs w:val="21"/>
              </w:rPr>
              <w:t>(a) Give characteristics of study participants (</w:t>
            </w:r>
            <w:r w:rsidRPr="00C07571">
              <w:rPr>
                <w:i/>
                <w:iCs/>
                <w:sz w:val="21"/>
                <w:szCs w:val="21"/>
              </w:rPr>
              <w:t>e</w:t>
            </w:r>
            <w:r w:rsidR="004B1B48" w:rsidRPr="00C07571">
              <w:rPr>
                <w:i/>
                <w:iCs/>
                <w:sz w:val="21"/>
                <w:szCs w:val="21"/>
              </w:rPr>
              <w:t>.</w:t>
            </w:r>
            <w:r w:rsidRPr="00C07571">
              <w:rPr>
                <w:i/>
                <w:iCs/>
                <w:sz w:val="21"/>
                <w:szCs w:val="21"/>
              </w:rPr>
              <w:t>g</w:t>
            </w:r>
            <w:r w:rsidR="004B1B48" w:rsidRPr="00C07571">
              <w:rPr>
                <w:sz w:val="21"/>
                <w:szCs w:val="21"/>
              </w:rPr>
              <w:t>.,</w:t>
            </w:r>
            <w:r w:rsidRPr="00C07571">
              <w:rPr>
                <w:sz w:val="21"/>
                <w:szCs w:val="21"/>
              </w:rPr>
              <w:t xml:space="preserve"> demographic, clinical, social) and information on</w:t>
            </w:r>
            <w:r w:rsidRPr="00C07571">
              <w:rPr>
                <w:spacing w:val="-48"/>
                <w:sz w:val="21"/>
                <w:szCs w:val="21"/>
              </w:rPr>
              <w:t xml:space="preserve"> </w:t>
            </w:r>
            <w:r w:rsidRPr="00C07571">
              <w:rPr>
                <w:sz w:val="21"/>
                <w:szCs w:val="21"/>
              </w:rPr>
              <w:t>exposures</w:t>
            </w:r>
            <w:r w:rsidRPr="00C07571">
              <w:rPr>
                <w:spacing w:val="-2"/>
                <w:sz w:val="21"/>
                <w:szCs w:val="21"/>
              </w:rPr>
              <w:t xml:space="preserve"> </w:t>
            </w:r>
            <w:r w:rsidRPr="00C07571">
              <w:rPr>
                <w:sz w:val="21"/>
                <w:szCs w:val="21"/>
              </w:rPr>
              <w:t>and</w:t>
            </w:r>
            <w:r w:rsidRPr="00C07571">
              <w:rPr>
                <w:spacing w:val="1"/>
                <w:sz w:val="21"/>
                <w:szCs w:val="21"/>
              </w:rPr>
              <w:t xml:space="preserve"> </w:t>
            </w:r>
            <w:r w:rsidRPr="00C07571">
              <w:rPr>
                <w:sz w:val="21"/>
                <w:szCs w:val="21"/>
              </w:rPr>
              <w:t>potential confounders</w:t>
            </w:r>
          </w:p>
        </w:tc>
        <w:tc>
          <w:tcPr>
            <w:tcW w:w="714" w:type="dxa"/>
            <w:tcBorders>
              <w:top w:val="single" w:sz="4" w:space="0" w:color="auto"/>
              <w:left w:val="single" w:sz="4" w:space="0" w:color="auto"/>
              <w:bottom w:val="single" w:sz="4" w:space="0" w:color="auto"/>
              <w:right w:val="single" w:sz="4" w:space="0" w:color="auto"/>
            </w:tcBorders>
            <w:vAlign w:val="center"/>
          </w:tcPr>
          <w:p w14:paraId="292E4C5D" w14:textId="77777777" w:rsidR="00D260D9" w:rsidRPr="00C07571" w:rsidRDefault="00D260D9" w:rsidP="00FA4595">
            <w:pPr>
              <w:pStyle w:val="TableParagraph"/>
              <w:jc w:val="center"/>
              <w:rPr>
                <w:sz w:val="21"/>
                <w:szCs w:val="21"/>
              </w:rPr>
            </w:pPr>
          </w:p>
        </w:tc>
        <w:tc>
          <w:tcPr>
            <w:tcW w:w="4105" w:type="dxa"/>
            <w:tcBorders>
              <w:top w:val="single" w:sz="4" w:space="0" w:color="auto"/>
              <w:left w:val="single" w:sz="4" w:space="0" w:color="auto"/>
              <w:bottom w:val="single" w:sz="4" w:space="0" w:color="auto"/>
              <w:right w:val="single" w:sz="4" w:space="0" w:color="auto"/>
            </w:tcBorders>
            <w:vAlign w:val="center"/>
          </w:tcPr>
          <w:p w14:paraId="216B67FE" w14:textId="4926D880" w:rsidR="00D260D9" w:rsidRPr="00C07571" w:rsidRDefault="00D260D9" w:rsidP="00CE047C">
            <w:pPr>
              <w:adjustRightInd w:val="0"/>
              <w:snapToGrid w:val="0"/>
              <w:ind w:firstLineChars="0" w:firstLine="0"/>
              <w:jc w:val="center"/>
              <w:outlineLvl w:val="1"/>
              <w:rPr>
                <w:rFonts w:eastAsia="宋体"/>
                <w:sz w:val="21"/>
              </w:rPr>
            </w:pPr>
            <w:r w:rsidRPr="00C07571">
              <w:rPr>
                <w:rFonts w:eastAsia="宋体"/>
                <w:sz w:val="21"/>
              </w:rPr>
              <w:t>In the first part of the study, the responses to questions regarding sociodemographic information indicated that 88.4% (n = 114) of the participating dentists were female, 11.6% (n = 15) were male, and the majority (n = 85, 65.4%) were in the age range of 23–30 years. Of all the participants, 68 (52.7%) had more than five years of professional experience. Furthermore, 31 (39.5%) of the 51 participants who had completed specialty education had less than five years of specialization experience. Finally, 70.5% (n = 91) of the participants worked at state universities (Table 1).</w:t>
            </w:r>
          </w:p>
        </w:tc>
      </w:tr>
      <w:tr w:rsidR="000365FB" w:rsidRPr="00C07571" w14:paraId="23762DC8" w14:textId="77777777" w:rsidTr="00646225">
        <w:trPr>
          <w:trHeight w:val="20"/>
          <w:jc w:val="center"/>
        </w:trPr>
        <w:tc>
          <w:tcPr>
            <w:tcW w:w="279" w:type="dxa"/>
            <w:vMerge/>
            <w:tcBorders>
              <w:right w:val="single" w:sz="4" w:space="0" w:color="auto"/>
            </w:tcBorders>
            <w:vAlign w:val="center"/>
          </w:tcPr>
          <w:p w14:paraId="6BE79400" w14:textId="77777777" w:rsidR="000365FB" w:rsidRPr="00C07571" w:rsidRDefault="000365FB" w:rsidP="00D260D9">
            <w:pPr>
              <w:pStyle w:val="TableParagraph"/>
              <w:rPr>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98AA43B" w14:textId="77777777" w:rsidR="000365FB" w:rsidRPr="00C07571" w:rsidRDefault="000365FB" w:rsidP="00D260D9">
            <w:pPr>
              <w:pStyle w:val="TableParagraph"/>
              <w:rPr>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25A914" w14:textId="0A690251" w:rsidR="000365FB" w:rsidRPr="00C07571" w:rsidRDefault="000365FB" w:rsidP="00D260D9">
            <w:pPr>
              <w:pStyle w:val="TableParagraph"/>
              <w:jc w:val="center"/>
              <w:rPr>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75D43F73" w14:textId="77777777" w:rsidR="000365FB" w:rsidRPr="00C07571" w:rsidRDefault="000365FB" w:rsidP="00206E7B">
            <w:pPr>
              <w:pStyle w:val="TableParagraph"/>
              <w:jc w:val="center"/>
              <w:rPr>
                <w:sz w:val="21"/>
                <w:szCs w:val="21"/>
              </w:rPr>
            </w:pPr>
            <w:r w:rsidRPr="00C07571">
              <w:rPr>
                <w:sz w:val="21"/>
                <w:szCs w:val="21"/>
              </w:rPr>
              <w:t>(b)</w:t>
            </w:r>
            <w:r w:rsidRPr="00C07571">
              <w:rPr>
                <w:spacing w:val="-2"/>
                <w:sz w:val="21"/>
                <w:szCs w:val="21"/>
              </w:rPr>
              <w:t xml:space="preserve"> </w:t>
            </w:r>
            <w:r w:rsidRPr="00C07571">
              <w:rPr>
                <w:sz w:val="21"/>
                <w:szCs w:val="21"/>
              </w:rPr>
              <w:t>Indicate</w:t>
            </w:r>
            <w:r w:rsidRPr="00C07571">
              <w:rPr>
                <w:spacing w:val="-3"/>
                <w:sz w:val="21"/>
                <w:szCs w:val="21"/>
              </w:rPr>
              <w:t xml:space="preserve"> </w:t>
            </w:r>
            <w:r w:rsidRPr="00C07571">
              <w:rPr>
                <w:sz w:val="21"/>
                <w:szCs w:val="21"/>
              </w:rPr>
              <w:t>number</w:t>
            </w:r>
            <w:r w:rsidRPr="00C07571">
              <w:rPr>
                <w:spacing w:val="-2"/>
                <w:sz w:val="21"/>
                <w:szCs w:val="21"/>
              </w:rPr>
              <w:t xml:space="preserve"> </w:t>
            </w:r>
            <w:r w:rsidRPr="00C07571">
              <w:rPr>
                <w:sz w:val="21"/>
                <w:szCs w:val="21"/>
              </w:rPr>
              <w:t>of</w:t>
            </w:r>
            <w:r w:rsidRPr="00C07571">
              <w:rPr>
                <w:spacing w:val="-5"/>
                <w:sz w:val="21"/>
                <w:szCs w:val="21"/>
              </w:rPr>
              <w:t xml:space="preserve"> </w:t>
            </w:r>
            <w:r w:rsidRPr="00C07571">
              <w:rPr>
                <w:sz w:val="21"/>
                <w:szCs w:val="21"/>
              </w:rPr>
              <w:t>participants</w:t>
            </w:r>
            <w:r w:rsidRPr="00C07571">
              <w:rPr>
                <w:spacing w:val="-1"/>
                <w:sz w:val="21"/>
                <w:szCs w:val="21"/>
              </w:rPr>
              <w:t xml:space="preserve"> </w:t>
            </w:r>
            <w:r w:rsidRPr="00C07571">
              <w:rPr>
                <w:sz w:val="21"/>
                <w:szCs w:val="21"/>
              </w:rPr>
              <w:t>with</w:t>
            </w:r>
            <w:r w:rsidRPr="00C07571">
              <w:rPr>
                <w:spacing w:val="-2"/>
                <w:sz w:val="21"/>
                <w:szCs w:val="21"/>
              </w:rPr>
              <w:t xml:space="preserve"> </w:t>
            </w:r>
            <w:r w:rsidRPr="00C07571">
              <w:rPr>
                <w:sz w:val="21"/>
                <w:szCs w:val="21"/>
              </w:rPr>
              <w:t>missing</w:t>
            </w:r>
            <w:r w:rsidRPr="00C07571">
              <w:rPr>
                <w:spacing w:val="-3"/>
                <w:sz w:val="21"/>
                <w:szCs w:val="21"/>
              </w:rPr>
              <w:t xml:space="preserve"> </w:t>
            </w:r>
            <w:r w:rsidRPr="00C07571">
              <w:rPr>
                <w:sz w:val="21"/>
                <w:szCs w:val="21"/>
              </w:rPr>
              <w:t>data</w:t>
            </w:r>
            <w:r w:rsidRPr="00C07571">
              <w:rPr>
                <w:spacing w:val="-3"/>
                <w:sz w:val="21"/>
                <w:szCs w:val="21"/>
              </w:rPr>
              <w:t xml:space="preserve"> </w:t>
            </w:r>
            <w:r w:rsidRPr="00C07571">
              <w:rPr>
                <w:sz w:val="21"/>
                <w:szCs w:val="21"/>
              </w:rPr>
              <w:t>for</w:t>
            </w:r>
            <w:r w:rsidRPr="00C07571">
              <w:rPr>
                <w:spacing w:val="-2"/>
                <w:sz w:val="21"/>
                <w:szCs w:val="21"/>
              </w:rPr>
              <w:t xml:space="preserve"> </w:t>
            </w:r>
            <w:r w:rsidRPr="00C07571">
              <w:rPr>
                <w:sz w:val="21"/>
                <w:szCs w:val="21"/>
              </w:rPr>
              <w:t>each</w:t>
            </w:r>
            <w:r w:rsidRPr="00C07571">
              <w:rPr>
                <w:spacing w:val="-4"/>
                <w:sz w:val="21"/>
                <w:szCs w:val="21"/>
              </w:rPr>
              <w:t xml:space="preserve"> </w:t>
            </w:r>
            <w:r w:rsidRPr="00C07571">
              <w:rPr>
                <w:sz w:val="21"/>
                <w:szCs w:val="21"/>
              </w:rPr>
              <w:t>variable</w:t>
            </w:r>
            <w:r w:rsidRPr="00C07571">
              <w:rPr>
                <w:spacing w:val="-3"/>
                <w:sz w:val="21"/>
                <w:szCs w:val="21"/>
              </w:rPr>
              <w:t xml:space="preserve"> </w:t>
            </w:r>
            <w:r w:rsidRPr="00C07571">
              <w:rPr>
                <w:sz w:val="21"/>
                <w:szCs w:val="21"/>
              </w:rPr>
              <w:t>of</w:t>
            </w:r>
            <w:r w:rsidRPr="00C07571">
              <w:rPr>
                <w:spacing w:val="-4"/>
                <w:sz w:val="21"/>
                <w:szCs w:val="21"/>
              </w:rPr>
              <w:t xml:space="preserve"> </w:t>
            </w:r>
            <w:r w:rsidRPr="00C07571">
              <w:rPr>
                <w:sz w:val="21"/>
                <w:szCs w:val="21"/>
              </w:rPr>
              <w:t>interest</w:t>
            </w:r>
          </w:p>
        </w:tc>
        <w:tc>
          <w:tcPr>
            <w:tcW w:w="714" w:type="dxa"/>
            <w:vMerge w:val="restart"/>
            <w:tcBorders>
              <w:top w:val="single" w:sz="4" w:space="0" w:color="auto"/>
              <w:left w:val="single" w:sz="4" w:space="0" w:color="auto"/>
              <w:right w:val="single" w:sz="4" w:space="0" w:color="auto"/>
            </w:tcBorders>
            <w:vAlign w:val="center"/>
          </w:tcPr>
          <w:p w14:paraId="6A932126" w14:textId="77777777" w:rsidR="000365FB" w:rsidRPr="00C07571" w:rsidRDefault="000365FB" w:rsidP="00C00057">
            <w:pPr>
              <w:pStyle w:val="TableParagraph"/>
              <w:jc w:val="center"/>
              <w:rPr>
                <w:sz w:val="21"/>
                <w:szCs w:val="21"/>
              </w:rPr>
            </w:pPr>
          </w:p>
        </w:tc>
        <w:tc>
          <w:tcPr>
            <w:tcW w:w="4105" w:type="dxa"/>
            <w:tcBorders>
              <w:top w:val="single" w:sz="4" w:space="0" w:color="auto"/>
              <w:left w:val="single" w:sz="4" w:space="0" w:color="auto"/>
              <w:bottom w:val="single" w:sz="4" w:space="0" w:color="auto"/>
              <w:right w:val="single" w:sz="4" w:space="0" w:color="auto"/>
            </w:tcBorders>
            <w:vAlign w:val="center"/>
          </w:tcPr>
          <w:p w14:paraId="296BB11B" w14:textId="77777777" w:rsidR="000365FB" w:rsidRPr="00C07571" w:rsidRDefault="000365FB" w:rsidP="00C00057">
            <w:pPr>
              <w:pStyle w:val="TableParagraph"/>
              <w:jc w:val="center"/>
              <w:rPr>
                <w:sz w:val="21"/>
                <w:szCs w:val="21"/>
              </w:rPr>
            </w:pPr>
            <w:r w:rsidRPr="00C07571">
              <w:rPr>
                <w:sz w:val="21"/>
                <w:szCs w:val="21"/>
              </w:rPr>
              <w:t>None</w:t>
            </w:r>
          </w:p>
        </w:tc>
      </w:tr>
      <w:tr w:rsidR="000365FB" w:rsidRPr="00C07571" w14:paraId="2FDAA3A3" w14:textId="3D53F777" w:rsidTr="00646225">
        <w:trPr>
          <w:trHeight w:val="20"/>
          <w:jc w:val="center"/>
        </w:trPr>
        <w:tc>
          <w:tcPr>
            <w:tcW w:w="279" w:type="dxa"/>
            <w:vMerge/>
            <w:tcBorders>
              <w:right w:val="single" w:sz="4" w:space="0" w:color="auto"/>
            </w:tcBorders>
            <w:vAlign w:val="center"/>
          </w:tcPr>
          <w:p w14:paraId="07C70463" w14:textId="77777777" w:rsidR="000365FB" w:rsidRPr="00C07571" w:rsidRDefault="000365FB" w:rsidP="00CF05D4">
            <w:pPr>
              <w:pStyle w:val="TableParagraph"/>
              <w:rPr>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2EA9509" w14:textId="77777777" w:rsidR="000365FB" w:rsidRPr="00C07571" w:rsidRDefault="000365FB" w:rsidP="00CF05D4">
            <w:pPr>
              <w:pStyle w:val="TableParagraph"/>
              <w:rPr>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8FFFC50" w14:textId="56CB5E39" w:rsidR="000365FB" w:rsidRPr="00C07571" w:rsidRDefault="000365FB" w:rsidP="00CF05D4">
            <w:pPr>
              <w:pStyle w:val="TableParagraph"/>
              <w:jc w:val="center"/>
              <w:rPr>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0F7F8BAA" w14:textId="37AEFB36" w:rsidR="000365FB" w:rsidRPr="00C07571" w:rsidRDefault="000365FB" w:rsidP="00CF05D4">
            <w:pPr>
              <w:pStyle w:val="TableParagraph"/>
              <w:jc w:val="center"/>
              <w:rPr>
                <w:sz w:val="21"/>
                <w:szCs w:val="21"/>
              </w:rPr>
            </w:pPr>
            <w:r w:rsidRPr="00C07571">
              <w:rPr>
                <w:sz w:val="21"/>
                <w:szCs w:val="21"/>
              </w:rPr>
              <w:t>(c)</w:t>
            </w:r>
            <w:r w:rsidRPr="00C07571">
              <w:rPr>
                <w:spacing w:val="-3"/>
                <w:sz w:val="21"/>
                <w:szCs w:val="21"/>
              </w:rPr>
              <w:t xml:space="preserve"> </w:t>
            </w:r>
            <w:r w:rsidRPr="00C07571">
              <w:rPr>
                <w:sz w:val="21"/>
                <w:szCs w:val="21"/>
              </w:rPr>
              <w:t>Cohort</w:t>
            </w:r>
            <w:r w:rsidRPr="00C07571">
              <w:rPr>
                <w:spacing w:val="-4"/>
                <w:sz w:val="21"/>
                <w:szCs w:val="21"/>
              </w:rPr>
              <w:t xml:space="preserve"> </w:t>
            </w:r>
            <w:r w:rsidRPr="00C07571">
              <w:rPr>
                <w:sz w:val="21"/>
                <w:szCs w:val="21"/>
              </w:rPr>
              <w:t>study—</w:t>
            </w:r>
            <w:proofErr w:type="spellStart"/>
            <w:r w:rsidRPr="00C07571">
              <w:rPr>
                <w:sz w:val="21"/>
                <w:szCs w:val="21"/>
              </w:rPr>
              <w:t>Summarise</w:t>
            </w:r>
            <w:proofErr w:type="spellEnd"/>
            <w:r w:rsidRPr="00C07571">
              <w:rPr>
                <w:spacing w:val="-2"/>
                <w:sz w:val="21"/>
                <w:szCs w:val="21"/>
              </w:rPr>
              <w:t xml:space="preserve"> </w:t>
            </w:r>
            <w:r w:rsidRPr="00C07571">
              <w:rPr>
                <w:sz w:val="21"/>
                <w:szCs w:val="21"/>
              </w:rPr>
              <w:t>follow-up</w:t>
            </w:r>
            <w:r w:rsidRPr="00C07571">
              <w:rPr>
                <w:spacing w:val="-3"/>
                <w:sz w:val="21"/>
                <w:szCs w:val="21"/>
              </w:rPr>
              <w:t xml:space="preserve"> </w:t>
            </w:r>
            <w:r w:rsidRPr="00C07571">
              <w:rPr>
                <w:sz w:val="21"/>
                <w:szCs w:val="21"/>
              </w:rPr>
              <w:t>time</w:t>
            </w:r>
            <w:r w:rsidRPr="00C07571">
              <w:rPr>
                <w:spacing w:val="-3"/>
                <w:sz w:val="21"/>
                <w:szCs w:val="21"/>
              </w:rPr>
              <w:t xml:space="preserve"> </w:t>
            </w:r>
            <w:r w:rsidRPr="00C07571">
              <w:rPr>
                <w:sz w:val="21"/>
                <w:szCs w:val="21"/>
              </w:rPr>
              <w:t>(</w:t>
            </w:r>
            <w:r w:rsidRPr="00C07571">
              <w:rPr>
                <w:i/>
                <w:iCs/>
                <w:sz w:val="21"/>
                <w:szCs w:val="21"/>
              </w:rPr>
              <w:t>e.g.</w:t>
            </w:r>
            <w:r w:rsidRPr="00C07571">
              <w:rPr>
                <w:sz w:val="21"/>
                <w:szCs w:val="21"/>
              </w:rPr>
              <w:t>,</w:t>
            </w:r>
            <w:r w:rsidRPr="00C07571">
              <w:rPr>
                <w:spacing w:val="-3"/>
                <w:sz w:val="21"/>
                <w:szCs w:val="21"/>
              </w:rPr>
              <w:t xml:space="preserve"> </w:t>
            </w:r>
            <w:r w:rsidRPr="00C07571">
              <w:rPr>
                <w:sz w:val="21"/>
                <w:szCs w:val="21"/>
              </w:rPr>
              <w:t>average</w:t>
            </w:r>
            <w:r w:rsidRPr="00C07571">
              <w:rPr>
                <w:spacing w:val="-4"/>
                <w:sz w:val="21"/>
                <w:szCs w:val="21"/>
              </w:rPr>
              <w:t xml:space="preserve"> </w:t>
            </w:r>
            <w:r w:rsidRPr="00C07571">
              <w:rPr>
                <w:sz w:val="21"/>
                <w:szCs w:val="21"/>
              </w:rPr>
              <w:t>and</w:t>
            </w:r>
            <w:r w:rsidRPr="00C07571">
              <w:rPr>
                <w:spacing w:val="-3"/>
                <w:sz w:val="21"/>
                <w:szCs w:val="21"/>
              </w:rPr>
              <w:t xml:space="preserve"> </w:t>
            </w:r>
            <w:r w:rsidRPr="00C07571">
              <w:rPr>
                <w:sz w:val="21"/>
                <w:szCs w:val="21"/>
              </w:rPr>
              <w:t>total</w:t>
            </w:r>
            <w:r w:rsidRPr="00C07571">
              <w:rPr>
                <w:spacing w:val="-4"/>
                <w:sz w:val="21"/>
                <w:szCs w:val="21"/>
              </w:rPr>
              <w:t xml:space="preserve"> </w:t>
            </w:r>
            <w:r w:rsidRPr="00C07571">
              <w:rPr>
                <w:sz w:val="21"/>
                <w:szCs w:val="21"/>
              </w:rPr>
              <w:t>amount)</w:t>
            </w:r>
          </w:p>
        </w:tc>
        <w:tc>
          <w:tcPr>
            <w:tcW w:w="714" w:type="dxa"/>
            <w:vMerge/>
            <w:tcBorders>
              <w:left w:val="single" w:sz="4" w:space="0" w:color="auto"/>
              <w:bottom w:val="single" w:sz="4" w:space="0" w:color="auto"/>
              <w:right w:val="single" w:sz="4" w:space="0" w:color="auto"/>
            </w:tcBorders>
            <w:vAlign w:val="center"/>
          </w:tcPr>
          <w:p w14:paraId="2B1DC350" w14:textId="77777777" w:rsidR="000365FB" w:rsidRPr="00C07571" w:rsidRDefault="000365FB" w:rsidP="00CF05D4">
            <w:pPr>
              <w:pStyle w:val="TableParagraph"/>
              <w:jc w:val="center"/>
              <w:rPr>
                <w:sz w:val="21"/>
                <w:szCs w:val="21"/>
              </w:rPr>
            </w:pPr>
          </w:p>
        </w:tc>
        <w:tc>
          <w:tcPr>
            <w:tcW w:w="4105" w:type="dxa"/>
            <w:tcBorders>
              <w:top w:val="single" w:sz="4" w:space="0" w:color="auto"/>
              <w:left w:val="single" w:sz="4" w:space="0" w:color="auto"/>
              <w:bottom w:val="single" w:sz="4" w:space="0" w:color="auto"/>
            </w:tcBorders>
            <w:vAlign w:val="center"/>
          </w:tcPr>
          <w:p w14:paraId="59496D11" w14:textId="77777777" w:rsidR="000365FB" w:rsidRPr="00C07571" w:rsidRDefault="000365FB" w:rsidP="00541AEB">
            <w:pPr>
              <w:widowControl/>
              <w:ind w:firstLineChars="0" w:firstLine="0"/>
              <w:jc w:val="center"/>
            </w:pPr>
          </w:p>
        </w:tc>
      </w:tr>
      <w:tr w:rsidR="00CF05D4" w:rsidRPr="00C07571" w14:paraId="7A20F7BB" w14:textId="77777777" w:rsidTr="00646225">
        <w:trPr>
          <w:trHeight w:val="20"/>
          <w:jc w:val="center"/>
        </w:trPr>
        <w:tc>
          <w:tcPr>
            <w:tcW w:w="279" w:type="dxa"/>
            <w:vMerge/>
            <w:tcBorders>
              <w:right w:val="single" w:sz="4" w:space="0" w:color="auto"/>
            </w:tcBorders>
            <w:vAlign w:val="center"/>
          </w:tcPr>
          <w:p w14:paraId="71C47A4E" w14:textId="1F5C051D" w:rsidR="00CF05D4" w:rsidRPr="00C07571" w:rsidRDefault="00CF05D4" w:rsidP="00CF05D4">
            <w:pPr>
              <w:pStyle w:val="TableParagraph"/>
              <w:rPr>
                <w:sz w:val="21"/>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13A997E" w14:textId="283CF67D" w:rsidR="00CF05D4" w:rsidRPr="00C07571" w:rsidRDefault="00CF05D4" w:rsidP="00CF05D4">
            <w:pPr>
              <w:pStyle w:val="TableParagraph"/>
              <w:rPr>
                <w:sz w:val="21"/>
                <w:szCs w:val="21"/>
              </w:rPr>
            </w:pPr>
            <w:r w:rsidRPr="00C07571">
              <w:rPr>
                <w:sz w:val="21"/>
                <w:szCs w:val="21"/>
              </w:rPr>
              <w:t>Outcome</w:t>
            </w:r>
            <w:r w:rsidRPr="00C07571">
              <w:rPr>
                <w:spacing w:val="-4"/>
                <w:sz w:val="21"/>
                <w:szCs w:val="21"/>
              </w:rPr>
              <w:t xml:space="preserve"> </w:t>
            </w:r>
            <w:r w:rsidRPr="00C07571">
              <w:rPr>
                <w:sz w:val="21"/>
                <w:szCs w:val="21"/>
              </w:rPr>
              <w:t>data</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994F73A" w14:textId="0C645C6E" w:rsidR="00CF05D4" w:rsidRPr="00C07571" w:rsidRDefault="00CF05D4" w:rsidP="00CF05D4">
            <w:pPr>
              <w:pStyle w:val="TableParagraph"/>
              <w:jc w:val="center"/>
              <w:rPr>
                <w:sz w:val="21"/>
                <w:szCs w:val="21"/>
              </w:rPr>
            </w:pPr>
            <w:r w:rsidRPr="00C07571">
              <w:rPr>
                <w:sz w:val="21"/>
                <w:szCs w:val="21"/>
              </w:rPr>
              <w:t>15*</w:t>
            </w:r>
          </w:p>
        </w:tc>
        <w:tc>
          <w:tcPr>
            <w:tcW w:w="8363" w:type="dxa"/>
            <w:gridSpan w:val="3"/>
            <w:tcBorders>
              <w:top w:val="single" w:sz="4" w:space="0" w:color="auto"/>
              <w:left w:val="single" w:sz="4" w:space="0" w:color="auto"/>
              <w:bottom w:val="single" w:sz="4" w:space="0" w:color="auto"/>
              <w:right w:val="single" w:sz="4" w:space="0" w:color="auto"/>
            </w:tcBorders>
            <w:vAlign w:val="center"/>
          </w:tcPr>
          <w:p w14:paraId="02DD2D56" w14:textId="77777777" w:rsidR="00CF05D4" w:rsidRPr="00C07571" w:rsidRDefault="00CF05D4" w:rsidP="00CF05D4">
            <w:pPr>
              <w:pStyle w:val="TableParagraph"/>
              <w:jc w:val="center"/>
              <w:rPr>
                <w:sz w:val="21"/>
                <w:szCs w:val="21"/>
              </w:rPr>
            </w:pPr>
            <w:r w:rsidRPr="00C07571">
              <w:rPr>
                <w:sz w:val="21"/>
                <w:szCs w:val="21"/>
              </w:rPr>
              <w:t>Cohort</w:t>
            </w:r>
            <w:r w:rsidRPr="00C07571">
              <w:rPr>
                <w:spacing w:val="-3"/>
                <w:sz w:val="21"/>
                <w:szCs w:val="21"/>
              </w:rPr>
              <w:t xml:space="preserve"> </w:t>
            </w:r>
            <w:r w:rsidRPr="00C07571">
              <w:rPr>
                <w:sz w:val="21"/>
                <w:szCs w:val="21"/>
              </w:rPr>
              <w:t>study—Report</w:t>
            </w:r>
            <w:r w:rsidRPr="00C07571">
              <w:rPr>
                <w:spacing w:val="-2"/>
                <w:sz w:val="21"/>
                <w:szCs w:val="21"/>
              </w:rPr>
              <w:t xml:space="preserve"> </w:t>
            </w:r>
            <w:r w:rsidRPr="00C07571">
              <w:rPr>
                <w:sz w:val="21"/>
                <w:szCs w:val="21"/>
              </w:rPr>
              <w:t>numbers</w:t>
            </w:r>
            <w:r w:rsidRPr="00C07571">
              <w:rPr>
                <w:spacing w:val="-4"/>
                <w:sz w:val="21"/>
                <w:szCs w:val="21"/>
              </w:rPr>
              <w:t xml:space="preserve"> </w:t>
            </w:r>
            <w:r w:rsidRPr="00C07571">
              <w:rPr>
                <w:sz w:val="21"/>
                <w:szCs w:val="21"/>
              </w:rPr>
              <w:t>of</w:t>
            </w:r>
            <w:r w:rsidRPr="00C07571">
              <w:rPr>
                <w:spacing w:val="-4"/>
                <w:sz w:val="21"/>
                <w:szCs w:val="21"/>
              </w:rPr>
              <w:t xml:space="preserve"> </w:t>
            </w:r>
            <w:r w:rsidRPr="00C07571">
              <w:rPr>
                <w:sz w:val="21"/>
                <w:szCs w:val="21"/>
              </w:rPr>
              <w:t>outcome</w:t>
            </w:r>
            <w:r w:rsidRPr="00C07571">
              <w:rPr>
                <w:spacing w:val="-3"/>
                <w:sz w:val="21"/>
                <w:szCs w:val="21"/>
              </w:rPr>
              <w:t xml:space="preserve"> </w:t>
            </w:r>
            <w:r w:rsidRPr="00C07571">
              <w:rPr>
                <w:sz w:val="21"/>
                <w:szCs w:val="21"/>
              </w:rPr>
              <w:t>events</w:t>
            </w:r>
            <w:r w:rsidRPr="00C07571">
              <w:rPr>
                <w:spacing w:val="-3"/>
                <w:sz w:val="21"/>
                <w:szCs w:val="21"/>
              </w:rPr>
              <w:t xml:space="preserve"> </w:t>
            </w:r>
            <w:r w:rsidRPr="00C07571">
              <w:rPr>
                <w:sz w:val="21"/>
                <w:szCs w:val="21"/>
              </w:rPr>
              <w:t>or</w:t>
            </w:r>
            <w:r w:rsidRPr="00C07571">
              <w:rPr>
                <w:spacing w:val="-2"/>
                <w:sz w:val="21"/>
                <w:szCs w:val="21"/>
              </w:rPr>
              <w:t xml:space="preserve"> </w:t>
            </w:r>
            <w:r w:rsidRPr="00C07571">
              <w:rPr>
                <w:sz w:val="21"/>
                <w:szCs w:val="21"/>
              </w:rPr>
              <w:t>summary</w:t>
            </w:r>
            <w:r w:rsidRPr="00C07571">
              <w:rPr>
                <w:spacing w:val="-3"/>
                <w:sz w:val="21"/>
                <w:szCs w:val="21"/>
              </w:rPr>
              <w:t xml:space="preserve"> </w:t>
            </w:r>
            <w:r w:rsidRPr="00C07571">
              <w:rPr>
                <w:sz w:val="21"/>
                <w:szCs w:val="21"/>
              </w:rPr>
              <w:t>measures</w:t>
            </w:r>
            <w:r w:rsidRPr="00C07571">
              <w:rPr>
                <w:spacing w:val="-3"/>
                <w:sz w:val="21"/>
                <w:szCs w:val="21"/>
              </w:rPr>
              <w:t xml:space="preserve"> </w:t>
            </w:r>
            <w:r w:rsidRPr="00C07571">
              <w:rPr>
                <w:sz w:val="21"/>
                <w:szCs w:val="21"/>
              </w:rPr>
              <w:t>over</w:t>
            </w:r>
            <w:r w:rsidRPr="00C07571">
              <w:rPr>
                <w:spacing w:val="-2"/>
                <w:sz w:val="21"/>
                <w:szCs w:val="21"/>
              </w:rPr>
              <w:t xml:space="preserve"> </w:t>
            </w:r>
            <w:r w:rsidRPr="00C07571">
              <w:rPr>
                <w:sz w:val="21"/>
                <w:szCs w:val="21"/>
              </w:rPr>
              <w:t>time</w:t>
            </w:r>
          </w:p>
        </w:tc>
      </w:tr>
      <w:tr w:rsidR="00CF05D4" w:rsidRPr="00C07571" w14:paraId="2C560CD6" w14:textId="77777777" w:rsidTr="00646225">
        <w:trPr>
          <w:trHeight w:val="20"/>
          <w:jc w:val="center"/>
        </w:trPr>
        <w:tc>
          <w:tcPr>
            <w:tcW w:w="279" w:type="dxa"/>
            <w:vMerge/>
            <w:tcBorders>
              <w:right w:val="single" w:sz="4" w:space="0" w:color="auto"/>
            </w:tcBorders>
            <w:vAlign w:val="center"/>
          </w:tcPr>
          <w:p w14:paraId="5DCCC9AE" w14:textId="77777777" w:rsidR="00CF05D4" w:rsidRPr="00C07571" w:rsidRDefault="00CF05D4" w:rsidP="00CF05D4">
            <w:pPr>
              <w:pStyle w:val="TableParagraph"/>
              <w:rPr>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70386A9" w14:textId="77777777" w:rsidR="00CF05D4" w:rsidRPr="00C07571" w:rsidRDefault="00CF05D4" w:rsidP="00CF05D4">
            <w:pPr>
              <w:pStyle w:val="TableParagraph"/>
              <w:rPr>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461F5A6" w14:textId="401F2CB9" w:rsidR="00CF05D4" w:rsidRPr="00C07571" w:rsidRDefault="00CF05D4" w:rsidP="00CF05D4">
            <w:pPr>
              <w:pStyle w:val="TableParagraph"/>
              <w:jc w:val="center"/>
              <w:rPr>
                <w:sz w:val="21"/>
                <w:szCs w:val="21"/>
              </w:rPr>
            </w:pPr>
          </w:p>
        </w:tc>
        <w:tc>
          <w:tcPr>
            <w:tcW w:w="8363" w:type="dxa"/>
            <w:gridSpan w:val="3"/>
            <w:tcBorders>
              <w:top w:val="single" w:sz="4" w:space="0" w:color="auto"/>
              <w:left w:val="single" w:sz="4" w:space="0" w:color="auto"/>
              <w:bottom w:val="single" w:sz="4" w:space="0" w:color="auto"/>
              <w:right w:val="single" w:sz="4" w:space="0" w:color="auto"/>
            </w:tcBorders>
            <w:vAlign w:val="center"/>
          </w:tcPr>
          <w:p w14:paraId="0D19A831" w14:textId="77777777" w:rsidR="00CF05D4" w:rsidRPr="00C07571" w:rsidRDefault="00CF05D4" w:rsidP="00CF05D4">
            <w:pPr>
              <w:pStyle w:val="TableParagraph"/>
              <w:jc w:val="center"/>
              <w:rPr>
                <w:sz w:val="21"/>
                <w:szCs w:val="21"/>
              </w:rPr>
            </w:pPr>
            <w:r w:rsidRPr="00C07571">
              <w:rPr>
                <w:sz w:val="21"/>
                <w:szCs w:val="21"/>
              </w:rPr>
              <w:t>Case-control</w:t>
            </w:r>
            <w:r w:rsidRPr="00C07571">
              <w:rPr>
                <w:spacing w:val="-3"/>
                <w:sz w:val="21"/>
                <w:szCs w:val="21"/>
              </w:rPr>
              <w:t xml:space="preserve"> </w:t>
            </w:r>
            <w:r w:rsidRPr="00C07571">
              <w:rPr>
                <w:sz w:val="21"/>
                <w:szCs w:val="21"/>
              </w:rPr>
              <w:t>study—Report</w:t>
            </w:r>
            <w:r w:rsidRPr="00C07571">
              <w:rPr>
                <w:spacing w:val="-3"/>
                <w:sz w:val="21"/>
                <w:szCs w:val="21"/>
              </w:rPr>
              <w:t xml:space="preserve"> </w:t>
            </w:r>
            <w:r w:rsidRPr="00C07571">
              <w:rPr>
                <w:sz w:val="21"/>
                <w:szCs w:val="21"/>
              </w:rPr>
              <w:t>numbers</w:t>
            </w:r>
            <w:r w:rsidRPr="00C07571">
              <w:rPr>
                <w:spacing w:val="-4"/>
                <w:sz w:val="21"/>
                <w:szCs w:val="21"/>
              </w:rPr>
              <w:t xml:space="preserve"> </w:t>
            </w:r>
            <w:r w:rsidRPr="00C07571">
              <w:rPr>
                <w:sz w:val="21"/>
                <w:szCs w:val="21"/>
              </w:rPr>
              <w:t>in</w:t>
            </w:r>
            <w:r w:rsidRPr="00C07571">
              <w:rPr>
                <w:spacing w:val="-4"/>
                <w:sz w:val="21"/>
                <w:szCs w:val="21"/>
              </w:rPr>
              <w:t xml:space="preserve"> </w:t>
            </w:r>
            <w:r w:rsidRPr="00C07571">
              <w:rPr>
                <w:sz w:val="21"/>
                <w:szCs w:val="21"/>
              </w:rPr>
              <w:t>each</w:t>
            </w:r>
            <w:r w:rsidRPr="00C07571">
              <w:rPr>
                <w:spacing w:val="-4"/>
                <w:sz w:val="21"/>
                <w:szCs w:val="21"/>
              </w:rPr>
              <w:t xml:space="preserve"> </w:t>
            </w:r>
            <w:r w:rsidRPr="00C07571">
              <w:rPr>
                <w:sz w:val="21"/>
                <w:szCs w:val="21"/>
              </w:rPr>
              <w:t>exposure</w:t>
            </w:r>
            <w:r w:rsidRPr="00C07571">
              <w:rPr>
                <w:spacing w:val="-2"/>
                <w:sz w:val="21"/>
                <w:szCs w:val="21"/>
              </w:rPr>
              <w:t xml:space="preserve"> </w:t>
            </w:r>
            <w:r w:rsidRPr="00C07571">
              <w:rPr>
                <w:sz w:val="21"/>
                <w:szCs w:val="21"/>
              </w:rPr>
              <w:t>category,</w:t>
            </w:r>
            <w:r w:rsidRPr="00C07571">
              <w:rPr>
                <w:spacing w:val="-2"/>
                <w:sz w:val="21"/>
                <w:szCs w:val="21"/>
              </w:rPr>
              <w:t xml:space="preserve"> </w:t>
            </w:r>
            <w:r w:rsidRPr="00C07571">
              <w:rPr>
                <w:sz w:val="21"/>
                <w:szCs w:val="21"/>
              </w:rPr>
              <w:t>or</w:t>
            </w:r>
            <w:r w:rsidRPr="00C07571">
              <w:rPr>
                <w:spacing w:val="-2"/>
                <w:sz w:val="21"/>
                <w:szCs w:val="21"/>
              </w:rPr>
              <w:t xml:space="preserve"> </w:t>
            </w:r>
            <w:r w:rsidRPr="00C07571">
              <w:rPr>
                <w:sz w:val="21"/>
                <w:szCs w:val="21"/>
              </w:rPr>
              <w:t>summary</w:t>
            </w:r>
            <w:r w:rsidRPr="00C07571">
              <w:rPr>
                <w:spacing w:val="-4"/>
                <w:sz w:val="21"/>
                <w:szCs w:val="21"/>
              </w:rPr>
              <w:t xml:space="preserve"> </w:t>
            </w:r>
            <w:r w:rsidRPr="00C07571">
              <w:rPr>
                <w:sz w:val="21"/>
                <w:szCs w:val="21"/>
              </w:rPr>
              <w:t>measures</w:t>
            </w:r>
            <w:r w:rsidRPr="00C07571">
              <w:rPr>
                <w:spacing w:val="-4"/>
                <w:sz w:val="21"/>
                <w:szCs w:val="21"/>
              </w:rPr>
              <w:t xml:space="preserve"> </w:t>
            </w:r>
            <w:r w:rsidRPr="00C07571">
              <w:rPr>
                <w:sz w:val="21"/>
                <w:szCs w:val="21"/>
              </w:rPr>
              <w:t>of</w:t>
            </w:r>
            <w:r w:rsidRPr="00C07571">
              <w:rPr>
                <w:spacing w:val="-2"/>
                <w:sz w:val="21"/>
                <w:szCs w:val="21"/>
              </w:rPr>
              <w:t xml:space="preserve"> </w:t>
            </w:r>
            <w:r w:rsidRPr="00C07571">
              <w:rPr>
                <w:sz w:val="21"/>
                <w:szCs w:val="21"/>
              </w:rPr>
              <w:t>exposure</w:t>
            </w:r>
          </w:p>
        </w:tc>
      </w:tr>
      <w:tr w:rsidR="00CF05D4" w:rsidRPr="00C07571" w14:paraId="2061C724" w14:textId="77777777" w:rsidTr="00646225">
        <w:trPr>
          <w:trHeight w:val="20"/>
          <w:jc w:val="center"/>
        </w:trPr>
        <w:tc>
          <w:tcPr>
            <w:tcW w:w="279" w:type="dxa"/>
            <w:vMerge/>
            <w:vAlign w:val="center"/>
          </w:tcPr>
          <w:p w14:paraId="7C372795" w14:textId="77777777" w:rsidR="00CF05D4" w:rsidRPr="00C07571" w:rsidRDefault="00CF05D4" w:rsidP="00CF05D4">
            <w:pPr>
              <w:pStyle w:val="TableParagraph"/>
              <w:rPr>
                <w:sz w:val="21"/>
                <w:szCs w:val="21"/>
              </w:rPr>
            </w:pPr>
          </w:p>
        </w:tc>
        <w:tc>
          <w:tcPr>
            <w:tcW w:w="1134" w:type="dxa"/>
            <w:vMerge/>
            <w:tcBorders>
              <w:top w:val="single" w:sz="4" w:space="0" w:color="auto"/>
            </w:tcBorders>
            <w:vAlign w:val="center"/>
          </w:tcPr>
          <w:p w14:paraId="311931C1" w14:textId="77777777" w:rsidR="00CF05D4" w:rsidRPr="00C07571" w:rsidRDefault="00CF05D4" w:rsidP="00CF05D4">
            <w:pPr>
              <w:pStyle w:val="TableParagraph"/>
              <w:rPr>
                <w:sz w:val="21"/>
                <w:szCs w:val="21"/>
              </w:rPr>
            </w:pPr>
          </w:p>
        </w:tc>
        <w:tc>
          <w:tcPr>
            <w:tcW w:w="567" w:type="dxa"/>
            <w:vMerge/>
            <w:tcBorders>
              <w:top w:val="single" w:sz="4" w:space="0" w:color="auto"/>
            </w:tcBorders>
            <w:vAlign w:val="center"/>
          </w:tcPr>
          <w:p w14:paraId="6AF68805" w14:textId="2D51AAFB" w:rsidR="00CF05D4" w:rsidRPr="00C07571" w:rsidRDefault="00CF05D4" w:rsidP="00CF05D4">
            <w:pPr>
              <w:pStyle w:val="TableParagraph"/>
              <w:jc w:val="center"/>
              <w:rPr>
                <w:sz w:val="21"/>
                <w:szCs w:val="21"/>
              </w:rPr>
            </w:pPr>
          </w:p>
        </w:tc>
        <w:tc>
          <w:tcPr>
            <w:tcW w:w="3544" w:type="dxa"/>
            <w:tcBorders>
              <w:top w:val="single" w:sz="4" w:space="0" w:color="auto"/>
            </w:tcBorders>
            <w:vAlign w:val="center"/>
          </w:tcPr>
          <w:p w14:paraId="0ECD22A1" w14:textId="77777777" w:rsidR="00CF05D4" w:rsidRPr="00C07571" w:rsidRDefault="00CF05D4" w:rsidP="00CF05D4">
            <w:pPr>
              <w:pStyle w:val="TableParagraph"/>
              <w:jc w:val="center"/>
              <w:rPr>
                <w:sz w:val="21"/>
                <w:szCs w:val="21"/>
              </w:rPr>
            </w:pPr>
            <w:r w:rsidRPr="00C07571">
              <w:rPr>
                <w:sz w:val="21"/>
                <w:szCs w:val="21"/>
              </w:rPr>
              <w:t>Cross-sectional</w:t>
            </w:r>
            <w:r w:rsidRPr="00C07571">
              <w:rPr>
                <w:spacing w:val="-4"/>
                <w:sz w:val="21"/>
                <w:szCs w:val="21"/>
              </w:rPr>
              <w:t xml:space="preserve"> </w:t>
            </w:r>
            <w:r w:rsidRPr="00C07571">
              <w:rPr>
                <w:sz w:val="21"/>
                <w:szCs w:val="21"/>
              </w:rPr>
              <w:t>study—Report</w:t>
            </w:r>
            <w:r w:rsidRPr="00C07571">
              <w:rPr>
                <w:spacing w:val="-3"/>
                <w:sz w:val="21"/>
                <w:szCs w:val="21"/>
              </w:rPr>
              <w:t xml:space="preserve"> </w:t>
            </w:r>
            <w:r w:rsidRPr="00C07571">
              <w:rPr>
                <w:sz w:val="21"/>
                <w:szCs w:val="21"/>
              </w:rPr>
              <w:t>numbers</w:t>
            </w:r>
            <w:r w:rsidRPr="00C07571">
              <w:rPr>
                <w:spacing w:val="-4"/>
                <w:sz w:val="21"/>
                <w:szCs w:val="21"/>
              </w:rPr>
              <w:t xml:space="preserve"> </w:t>
            </w:r>
            <w:r w:rsidRPr="00C07571">
              <w:rPr>
                <w:sz w:val="21"/>
                <w:szCs w:val="21"/>
              </w:rPr>
              <w:t>of</w:t>
            </w:r>
            <w:r w:rsidRPr="00C07571">
              <w:rPr>
                <w:spacing w:val="-5"/>
                <w:sz w:val="21"/>
                <w:szCs w:val="21"/>
              </w:rPr>
              <w:t xml:space="preserve"> </w:t>
            </w:r>
            <w:r w:rsidRPr="00C07571">
              <w:rPr>
                <w:sz w:val="21"/>
                <w:szCs w:val="21"/>
              </w:rPr>
              <w:t>outcome</w:t>
            </w:r>
            <w:r w:rsidRPr="00C07571">
              <w:rPr>
                <w:spacing w:val="-3"/>
                <w:sz w:val="21"/>
                <w:szCs w:val="21"/>
              </w:rPr>
              <w:t xml:space="preserve"> </w:t>
            </w:r>
            <w:r w:rsidRPr="00C07571">
              <w:rPr>
                <w:sz w:val="21"/>
                <w:szCs w:val="21"/>
              </w:rPr>
              <w:t>events</w:t>
            </w:r>
            <w:r w:rsidRPr="00C07571">
              <w:rPr>
                <w:spacing w:val="-4"/>
                <w:sz w:val="21"/>
                <w:szCs w:val="21"/>
              </w:rPr>
              <w:t xml:space="preserve"> </w:t>
            </w:r>
            <w:r w:rsidRPr="00C07571">
              <w:rPr>
                <w:sz w:val="21"/>
                <w:szCs w:val="21"/>
              </w:rPr>
              <w:t>or</w:t>
            </w:r>
            <w:r w:rsidRPr="00C07571">
              <w:rPr>
                <w:spacing w:val="-3"/>
                <w:sz w:val="21"/>
                <w:szCs w:val="21"/>
              </w:rPr>
              <w:t xml:space="preserve"> </w:t>
            </w:r>
            <w:r w:rsidRPr="00C07571">
              <w:rPr>
                <w:sz w:val="21"/>
                <w:szCs w:val="21"/>
              </w:rPr>
              <w:t>summary</w:t>
            </w:r>
            <w:r w:rsidRPr="00C07571">
              <w:rPr>
                <w:spacing w:val="-2"/>
                <w:sz w:val="21"/>
                <w:szCs w:val="21"/>
              </w:rPr>
              <w:t xml:space="preserve"> </w:t>
            </w:r>
            <w:r w:rsidRPr="00C07571">
              <w:rPr>
                <w:sz w:val="21"/>
                <w:szCs w:val="21"/>
              </w:rPr>
              <w:t>measures</w:t>
            </w:r>
          </w:p>
        </w:tc>
        <w:tc>
          <w:tcPr>
            <w:tcW w:w="714" w:type="dxa"/>
            <w:tcBorders>
              <w:top w:val="single" w:sz="4" w:space="0" w:color="auto"/>
            </w:tcBorders>
            <w:vAlign w:val="center"/>
          </w:tcPr>
          <w:p w14:paraId="6EB622DF" w14:textId="77777777" w:rsidR="00CF05D4" w:rsidRPr="00C07571" w:rsidRDefault="00CF05D4" w:rsidP="00CF05D4">
            <w:pPr>
              <w:pStyle w:val="TableParagraph"/>
              <w:jc w:val="center"/>
              <w:rPr>
                <w:sz w:val="21"/>
                <w:szCs w:val="21"/>
              </w:rPr>
            </w:pPr>
            <w:r w:rsidRPr="00C07571">
              <w:rPr>
                <w:sz w:val="21"/>
                <w:szCs w:val="21"/>
              </w:rPr>
              <w:t>3</w:t>
            </w:r>
          </w:p>
        </w:tc>
        <w:tc>
          <w:tcPr>
            <w:tcW w:w="4105" w:type="dxa"/>
            <w:tcBorders>
              <w:top w:val="single" w:sz="4" w:space="0" w:color="auto"/>
            </w:tcBorders>
            <w:vAlign w:val="center"/>
          </w:tcPr>
          <w:p w14:paraId="5C64C18B" w14:textId="37F8A38C" w:rsidR="00CF05D4" w:rsidRPr="00C07571" w:rsidRDefault="00CF05D4" w:rsidP="00CF05D4">
            <w:pPr>
              <w:pStyle w:val="TableParagraph"/>
              <w:jc w:val="center"/>
              <w:rPr>
                <w:sz w:val="21"/>
                <w:szCs w:val="21"/>
              </w:rPr>
            </w:pPr>
            <w:r w:rsidRPr="00C07571">
              <w:rPr>
                <w:rFonts w:eastAsia="宋体"/>
                <w:sz w:val="21"/>
                <w:szCs w:val="21"/>
              </w:rPr>
              <w:t>The relationship between the scores corresponding to the knowledge levels of the pediatric dentists questioned in the second part of the questionnaire and their sociodemographic characteristics is shown in Table</w:t>
            </w:r>
            <w:r w:rsidR="00646225" w:rsidRPr="00C07571">
              <w:rPr>
                <w:rFonts w:eastAsia="宋体"/>
                <w:sz w:val="21"/>
                <w:szCs w:val="21"/>
              </w:rPr>
              <w:t>s</w:t>
            </w:r>
            <w:r w:rsidRPr="00C07571">
              <w:rPr>
                <w:rFonts w:eastAsia="宋体"/>
                <w:sz w:val="21"/>
                <w:szCs w:val="21"/>
              </w:rPr>
              <w:t xml:space="preserve"> 1 and 2.</w:t>
            </w:r>
          </w:p>
        </w:tc>
      </w:tr>
      <w:tr w:rsidR="00CF05D4" w:rsidRPr="00C07571" w14:paraId="1B8BCD3F" w14:textId="77777777" w:rsidTr="00646225">
        <w:trPr>
          <w:trHeight w:val="20"/>
          <w:jc w:val="center"/>
        </w:trPr>
        <w:tc>
          <w:tcPr>
            <w:tcW w:w="279" w:type="dxa"/>
            <w:vMerge/>
            <w:vAlign w:val="center"/>
          </w:tcPr>
          <w:p w14:paraId="62217B28" w14:textId="41D9A52D" w:rsidR="00CF05D4" w:rsidRPr="00C07571" w:rsidRDefault="00CF05D4" w:rsidP="00CF05D4">
            <w:pPr>
              <w:pStyle w:val="TableParagraph"/>
              <w:rPr>
                <w:sz w:val="21"/>
                <w:szCs w:val="21"/>
              </w:rPr>
            </w:pPr>
          </w:p>
        </w:tc>
        <w:tc>
          <w:tcPr>
            <w:tcW w:w="1134" w:type="dxa"/>
            <w:vMerge w:val="restart"/>
            <w:vAlign w:val="center"/>
          </w:tcPr>
          <w:p w14:paraId="6287A130" w14:textId="55A27B53" w:rsidR="00CF05D4" w:rsidRPr="00C07571" w:rsidRDefault="00CF05D4" w:rsidP="00CF05D4">
            <w:pPr>
              <w:pStyle w:val="TableParagraph"/>
              <w:rPr>
                <w:sz w:val="21"/>
                <w:szCs w:val="21"/>
              </w:rPr>
            </w:pPr>
            <w:r w:rsidRPr="00C07571">
              <w:rPr>
                <w:sz w:val="21"/>
                <w:szCs w:val="21"/>
              </w:rPr>
              <w:t>Main</w:t>
            </w:r>
            <w:r w:rsidRPr="00C07571">
              <w:rPr>
                <w:spacing w:val="-5"/>
                <w:sz w:val="21"/>
                <w:szCs w:val="21"/>
              </w:rPr>
              <w:t xml:space="preserve"> </w:t>
            </w:r>
            <w:r w:rsidRPr="00C07571">
              <w:rPr>
                <w:sz w:val="21"/>
                <w:szCs w:val="21"/>
              </w:rPr>
              <w:t>results</w:t>
            </w:r>
          </w:p>
        </w:tc>
        <w:tc>
          <w:tcPr>
            <w:tcW w:w="567" w:type="dxa"/>
            <w:vMerge w:val="restart"/>
            <w:vAlign w:val="center"/>
          </w:tcPr>
          <w:p w14:paraId="397E8785" w14:textId="2E969966" w:rsidR="00CF05D4" w:rsidRPr="00C07571" w:rsidRDefault="00CF05D4" w:rsidP="00CF05D4">
            <w:pPr>
              <w:pStyle w:val="TableParagraph"/>
              <w:jc w:val="center"/>
              <w:rPr>
                <w:sz w:val="21"/>
                <w:szCs w:val="21"/>
              </w:rPr>
            </w:pPr>
            <w:r w:rsidRPr="00C07571">
              <w:rPr>
                <w:sz w:val="21"/>
                <w:szCs w:val="21"/>
              </w:rPr>
              <w:t>16</w:t>
            </w:r>
          </w:p>
        </w:tc>
        <w:tc>
          <w:tcPr>
            <w:tcW w:w="8363" w:type="dxa"/>
            <w:gridSpan w:val="3"/>
            <w:vAlign w:val="center"/>
          </w:tcPr>
          <w:p w14:paraId="4621D8ED" w14:textId="7A68EC58" w:rsidR="00CF05D4" w:rsidRPr="00C07571" w:rsidRDefault="00CF05D4" w:rsidP="00CF05D4">
            <w:pPr>
              <w:pStyle w:val="TableParagraph"/>
              <w:jc w:val="center"/>
              <w:rPr>
                <w:sz w:val="21"/>
                <w:szCs w:val="21"/>
              </w:rPr>
            </w:pPr>
            <w:r w:rsidRPr="00C07571">
              <w:rPr>
                <w:sz w:val="21"/>
                <w:szCs w:val="21"/>
              </w:rPr>
              <w:t>(a) Give unadjusted estimates and, if applicable, confounder-adjusted estimates and their precision</w:t>
            </w:r>
            <w:r w:rsidRPr="00C07571">
              <w:rPr>
                <w:spacing w:val="1"/>
                <w:sz w:val="21"/>
                <w:szCs w:val="21"/>
              </w:rPr>
              <w:t xml:space="preserve"> </w:t>
            </w:r>
            <w:r w:rsidRPr="00C07571">
              <w:rPr>
                <w:sz w:val="21"/>
                <w:szCs w:val="21"/>
              </w:rPr>
              <w:t>(</w:t>
            </w:r>
            <w:r w:rsidRPr="00C07571">
              <w:rPr>
                <w:i/>
                <w:iCs/>
                <w:sz w:val="21"/>
                <w:szCs w:val="21"/>
              </w:rPr>
              <w:t>e.g.</w:t>
            </w:r>
            <w:r w:rsidRPr="00C07571">
              <w:rPr>
                <w:sz w:val="21"/>
                <w:szCs w:val="21"/>
              </w:rPr>
              <w:t>,</w:t>
            </w:r>
            <w:r w:rsidRPr="00C07571">
              <w:rPr>
                <w:spacing w:val="-3"/>
                <w:sz w:val="21"/>
                <w:szCs w:val="21"/>
              </w:rPr>
              <w:t xml:space="preserve"> </w:t>
            </w:r>
            <w:r w:rsidRPr="00C07571">
              <w:rPr>
                <w:sz w:val="21"/>
                <w:szCs w:val="21"/>
              </w:rPr>
              <w:t>95%</w:t>
            </w:r>
            <w:r w:rsidRPr="00C07571">
              <w:rPr>
                <w:spacing w:val="-3"/>
                <w:sz w:val="21"/>
                <w:szCs w:val="21"/>
              </w:rPr>
              <w:t xml:space="preserve"> </w:t>
            </w:r>
            <w:r w:rsidRPr="00C07571">
              <w:rPr>
                <w:sz w:val="21"/>
                <w:szCs w:val="21"/>
              </w:rPr>
              <w:t>confidence</w:t>
            </w:r>
            <w:r w:rsidRPr="00C07571">
              <w:rPr>
                <w:spacing w:val="-4"/>
                <w:sz w:val="21"/>
                <w:szCs w:val="21"/>
              </w:rPr>
              <w:t xml:space="preserve"> </w:t>
            </w:r>
            <w:r w:rsidRPr="00C07571">
              <w:rPr>
                <w:sz w:val="21"/>
                <w:szCs w:val="21"/>
              </w:rPr>
              <w:t>interval).</w:t>
            </w:r>
            <w:r w:rsidRPr="00C07571">
              <w:rPr>
                <w:spacing w:val="-2"/>
                <w:sz w:val="21"/>
                <w:szCs w:val="21"/>
              </w:rPr>
              <w:t xml:space="preserve"> </w:t>
            </w:r>
            <w:r w:rsidRPr="00C07571">
              <w:rPr>
                <w:sz w:val="21"/>
                <w:szCs w:val="21"/>
              </w:rPr>
              <w:t>Make</w:t>
            </w:r>
            <w:r w:rsidRPr="00C07571">
              <w:rPr>
                <w:spacing w:val="-4"/>
                <w:sz w:val="21"/>
                <w:szCs w:val="21"/>
              </w:rPr>
              <w:t xml:space="preserve"> </w:t>
            </w:r>
            <w:r w:rsidRPr="00C07571">
              <w:rPr>
                <w:sz w:val="21"/>
                <w:szCs w:val="21"/>
              </w:rPr>
              <w:t>clear which</w:t>
            </w:r>
            <w:r w:rsidRPr="00C07571">
              <w:rPr>
                <w:spacing w:val="-5"/>
                <w:sz w:val="21"/>
                <w:szCs w:val="21"/>
              </w:rPr>
              <w:t xml:space="preserve"> </w:t>
            </w:r>
            <w:r w:rsidRPr="00C07571">
              <w:rPr>
                <w:sz w:val="21"/>
                <w:szCs w:val="21"/>
              </w:rPr>
              <w:t>confounders</w:t>
            </w:r>
            <w:r w:rsidRPr="00C07571">
              <w:rPr>
                <w:spacing w:val="-1"/>
                <w:sz w:val="21"/>
                <w:szCs w:val="21"/>
              </w:rPr>
              <w:t xml:space="preserve"> </w:t>
            </w:r>
            <w:r w:rsidRPr="00C07571">
              <w:rPr>
                <w:sz w:val="21"/>
                <w:szCs w:val="21"/>
              </w:rPr>
              <w:t>were</w:t>
            </w:r>
            <w:r w:rsidRPr="00C07571">
              <w:rPr>
                <w:spacing w:val="-4"/>
                <w:sz w:val="21"/>
                <w:szCs w:val="21"/>
              </w:rPr>
              <w:t xml:space="preserve"> </w:t>
            </w:r>
            <w:r w:rsidRPr="00C07571">
              <w:rPr>
                <w:sz w:val="21"/>
                <w:szCs w:val="21"/>
              </w:rPr>
              <w:t>adjusted</w:t>
            </w:r>
            <w:r w:rsidRPr="00C07571">
              <w:rPr>
                <w:spacing w:val="-2"/>
                <w:sz w:val="21"/>
                <w:szCs w:val="21"/>
              </w:rPr>
              <w:t xml:space="preserve"> </w:t>
            </w:r>
            <w:r w:rsidRPr="00C07571">
              <w:rPr>
                <w:sz w:val="21"/>
                <w:szCs w:val="21"/>
              </w:rPr>
              <w:t>for</w:t>
            </w:r>
            <w:r w:rsidRPr="00C07571">
              <w:rPr>
                <w:spacing w:val="-3"/>
                <w:sz w:val="21"/>
                <w:szCs w:val="21"/>
              </w:rPr>
              <w:t xml:space="preserve"> </w:t>
            </w:r>
            <w:r w:rsidRPr="00C07571">
              <w:rPr>
                <w:sz w:val="21"/>
                <w:szCs w:val="21"/>
              </w:rPr>
              <w:t>and why</w:t>
            </w:r>
            <w:r w:rsidRPr="00C07571">
              <w:rPr>
                <w:spacing w:val="-4"/>
                <w:sz w:val="21"/>
                <w:szCs w:val="21"/>
              </w:rPr>
              <w:t xml:space="preserve"> </w:t>
            </w:r>
            <w:r w:rsidRPr="00C07571">
              <w:rPr>
                <w:sz w:val="21"/>
                <w:szCs w:val="21"/>
              </w:rPr>
              <w:t>they</w:t>
            </w:r>
            <w:r w:rsidRPr="00C07571">
              <w:rPr>
                <w:spacing w:val="-5"/>
                <w:sz w:val="21"/>
                <w:szCs w:val="21"/>
              </w:rPr>
              <w:t xml:space="preserve"> </w:t>
            </w:r>
            <w:r w:rsidRPr="00C07571">
              <w:rPr>
                <w:sz w:val="21"/>
                <w:szCs w:val="21"/>
              </w:rPr>
              <w:t>were</w:t>
            </w:r>
            <w:r w:rsidRPr="00C07571">
              <w:rPr>
                <w:spacing w:val="-47"/>
                <w:sz w:val="21"/>
                <w:szCs w:val="21"/>
              </w:rPr>
              <w:t xml:space="preserve"> </w:t>
            </w:r>
            <w:r w:rsidRPr="00C07571">
              <w:rPr>
                <w:sz w:val="21"/>
                <w:szCs w:val="21"/>
              </w:rPr>
              <w:t>included</w:t>
            </w:r>
          </w:p>
        </w:tc>
      </w:tr>
      <w:tr w:rsidR="00CF05D4" w:rsidRPr="00C07571" w14:paraId="15AFF0D6" w14:textId="77777777" w:rsidTr="00646225">
        <w:trPr>
          <w:trHeight w:val="20"/>
          <w:jc w:val="center"/>
        </w:trPr>
        <w:tc>
          <w:tcPr>
            <w:tcW w:w="279" w:type="dxa"/>
            <w:vMerge/>
            <w:vAlign w:val="center"/>
          </w:tcPr>
          <w:p w14:paraId="5D4DB8DC" w14:textId="77777777" w:rsidR="00CF05D4" w:rsidRPr="00C07571" w:rsidRDefault="00CF05D4" w:rsidP="00CF05D4">
            <w:pPr>
              <w:pStyle w:val="TableParagraph"/>
              <w:rPr>
                <w:sz w:val="21"/>
                <w:szCs w:val="21"/>
              </w:rPr>
            </w:pPr>
          </w:p>
        </w:tc>
        <w:tc>
          <w:tcPr>
            <w:tcW w:w="1134" w:type="dxa"/>
            <w:vMerge/>
            <w:vAlign w:val="center"/>
          </w:tcPr>
          <w:p w14:paraId="0CABABCF" w14:textId="77777777" w:rsidR="00CF05D4" w:rsidRPr="00C07571" w:rsidRDefault="00CF05D4" w:rsidP="00CF05D4">
            <w:pPr>
              <w:pStyle w:val="TableParagraph"/>
              <w:rPr>
                <w:sz w:val="21"/>
                <w:szCs w:val="21"/>
              </w:rPr>
            </w:pPr>
          </w:p>
        </w:tc>
        <w:tc>
          <w:tcPr>
            <w:tcW w:w="567" w:type="dxa"/>
            <w:vMerge/>
            <w:vAlign w:val="center"/>
          </w:tcPr>
          <w:p w14:paraId="09B9BAFF" w14:textId="083FA50D" w:rsidR="00CF05D4" w:rsidRPr="00C07571" w:rsidRDefault="00CF05D4" w:rsidP="00CF05D4">
            <w:pPr>
              <w:pStyle w:val="TableParagraph"/>
              <w:jc w:val="center"/>
              <w:rPr>
                <w:sz w:val="21"/>
                <w:szCs w:val="21"/>
              </w:rPr>
            </w:pPr>
          </w:p>
        </w:tc>
        <w:tc>
          <w:tcPr>
            <w:tcW w:w="8363" w:type="dxa"/>
            <w:gridSpan w:val="3"/>
            <w:vAlign w:val="center"/>
          </w:tcPr>
          <w:p w14:paraId="354791C5" w14:textId="77777777" w:rsidR="00CF05D4" w:rsidRPr="00C07571" w:rsidRDefault="00CF05D4" w:rsidP="00CF05D4">
            <w:pPr>
              <w:pStyle w:val="TableParagraph"/>
              <w:jc w:val="center"/>
              <w:rPr>
                <w:sz w:val="21"/>
                <w:szCs w:val="21"/>
              </w:rPr>
            </w:pPr>
            <w:r w:rsidRPr="00C07571">
              <w:rPr>
                <w:sz w:val="21"/>
                <w:szCs w:val="21"/>
              </w:rPr>
              <w:t>(b)</w:t>
            </w:r>
            <w:r w:rsidRPr="00C07571">
              <w:rPr>
                <w:spacing w:val="-3"/>
                <w:sz w:val="21"/>
                <w:szCs w:val="21"/>
              </w:rPr>
              <w:t xml:space="preserve"> </w:t>
            </w:r>
            <w:r w:rsidRPr="00C07571">
              <w:rPr>
                <w:sz w:val="21"/>
                <w:szCs w:val="21"/>
              </w:rPr>
              <w:t>Report</w:t>
            </w:r>
            <w:r w:rsidRPr="00C07571">
              <w:rPr>
                <w:spacing w:val="-4"/>
                <w:sz w:val="21"/>
                <w:szCs w:val="21"/>
              </w:rPr>
              <w:t xml:space="preserve"> </w:t>
            </w:r>
            <w:r w:rsidRPr="00C07571">
              <w:rPr>
                <w:sz w:val="21"/>
                <w:szCs w:val="21"/>
              </w:rPr>
              <w:t>category</w:t>
            </w:r>
            <w:r w:rsidRPr="00C07571">
              <w:rPr>
                <w:spacing w:val="-7"/>
                <w:sz w:val="21"/>
                <w:szCs w:val="21"/>
              </w:rPr>
              <w:t xml:space="preserve"> </w:t>
            </w:r>
            <w:r w:rsidRPr="00C07571">
              <w:rPr>
                <w:sz w:val="21"/>
                <w:szCs w:val="21"/>
              </w:rPr>
              <w:t>boundaries</w:t>
            </w:r>
            <w:r w:rsidRPr="00C07571">
              <w:rPr>
                <w:spacing w:val="-2"/>
                <w:sz w:val="21"/>
                <w:szCs w:val="21"/>
              </w:rPr>
              <w:t xml:space="preserve"> </w:t>
            </w:r>
            <w:r w:rsidRPr="00C07571">
              <w:rPr>
                <w:sz w:val="21"/>
                <w:szCs w:val="21"/>
              </w:rPr>
              <w:t>when</w:t>
            </w:r>
            <w:r w:rsidRPr="00C07571">
              <w:rPr>
                <w:spacing w:val="-4"/>
                <w:sz w:val="21"/>
                <w:szCs w:val="21"/>
              </w:rPr>
              <w:t xml:space="preserve"> </w:t>
            </w:r>
            <w:r w:rsidRPr="00C07571">
              <w:rPr>
                <w:sz w:val="21"/>
                <w:szCs w:val="21"/>
              </w:rPr>
              <w:t>continuous</w:t>
            </w:r>
            <w:r w:rsidRPr="00C07571">
              <w:rPr>
                <w:spacing w:val="-2"/>
                <w:sz w:val="21"/>
                <w:szCs w:val="21"/>
              </w:rPr>
              <w:t xml:space="preserve"> </w:t>
            </w:r>
            <w:r w:rsidRPr="00C07571">
              <w:rPr>
                <w:sz w:val="21"/>
                <w:szCs w:val="21"/>
              </w:rPr>
              <w:t>variables</w:t>
            </w:r>
            <w:r w:rsidRPr="00C07571">
              <w:rPr>
                <w:spacing w:val="-2"/>
                <w:sz w:val="21"/>
                <w:szCs w:val="21"/>
              </w:rPr>
              <w:t xml:space="preserve"> </w:t>
            </w:r>
            <w:r w:rsidRPr="00C07571">
              <w:rPr>
                <w:sz w:val="21"/>
                <w:szCs w:val="21"/>
              </w:rPr>
              <w:t>were</w:t>
            </w:r>
            <w:r w:rsidRPr="00C07571">
              <w:rPr>
                <w:spacing w:val="-4"/>
                <w:sz w:val="21"/>
                <w:szCs w:val="21"/>
              </w:rPr>
              <w:t xml:space="preserve"> </w:t>
            </w:r>
            <w:r w:rsidRPr="00C07571">
              <w:rPr>
                <w:sz w:val="21"/>
                <w:szCs w:val="21"/>
              </w:rPr>
              <w:t>categorized</w:t>
            </w:r>
          </w:p>
        </w:tc>
      </w:tr>
      <w:tr w:rsidR="00CF05D4" w:rsidRPr="00C07571" w14:paraId="7E23A3B6" w14:textId="77777777" w:rsidTr="00646225">
        <w:trPr>
          <w:trHeight w:val="20"/>
          <w:jc w:val="center"/>
        </w:trPr>
        <w:tc>
          <w:tcPr>
            <w:tcW w:w="279" w:type="dxa"/>
            <w:vMerge/>
            <w:vAlign w:val="center"/>
          </w:tcPr>
          <w:p w14:paraId="19B6F30C" w14:textId="77777777" w:rsidR="00CF05D4" w:rsidRPr="00C07571" w:rsidRDefault="00CF05D4" w:rsidP="00CF05D4">
            <w:pPr>
              <w:pStyle w:val="TableParagraph"/>
              <w:rPr>
                <w:sz w:val="21"/>
                <w:szCs w:val="21"/>
              </w:rPr>
            </w:pPr>
          </w:p>
        </w:tc>
        <w:tc>
          <w:tcPr>
            <w:tcW w:w="1134" w:type="dxa"/>
            <w:vMerge/>
            <w:vAlign w:val="center"/>
          </w:tcPr>
          <w:p w14:paraId="3ADFAADA" w14:textId="77777777" w:rsidR="00CF05D4" w:rsidRPr="00C07571" w:rsidRDefault="00CF05D4" w:rsidP="00CF05D4">
            <w:pPr>
              <w:pStyle w:val="TableParagraph"/>
              <w:rPr>
                <w:sz w:val="21"/>
                <w:szCs w:val="21"/>
              </w:rPr>
            </w:pPr>
          </w:p>
        </w:tc>
        <w:tc>
          <w:tcPr>
            <w:tcW w:w="567" w:type="dxa"/>
            <w:vMerge/>
            <w:vAlign w:val="center"/>
          </w:tcPr>
          <w:p w14:paraId="1A96DAC5" w14:textId="30EACDA3" w:rsidR="00CF05D4" w:rsidRPr="00C07571" w:rsidRDefault="00CF05D4" w:rsidP="00CF05D4">
            <w:pPr>
              <w:pStyle w:val="TableParagraph"/>
              <w:jc w:val="center"/>
              <w:rPr>
                <w:sz w:val="21"/>
                <w:szCs w:val="21"/>
              </w:rPr>
            </w:pPr>
          </w:p>
        </w:tc>
        <w:tc>
          <w:tcPr>
            <w:tcW w:w="8363" w:type="dxa"/>
            <w:gridSpan w:val="3"/>
            <w:vAlign w:val="center"/>
          </w:tcPr>
          <w:p w14:paraId="28536F04" w14:textId="77777777" w:rsidR="00CF05D4" w:rsidRPr="00C07571" w:rsidRDefault="00CF05D4" w:rsidP="00CF05D4">
            <w:pPr>
              <w:pStyle w:val="TableParagraph"/>
              <w:jc w:val="center"/>
              <w:rPr>
                <w:sz w:val="21"/>
                <w:szCs w:val="21"/>
              </w:rPr>
            </w:pPr>
            <w:r w:rsidRPr="00C07571">
              <w:rPr>
                <w:sz w:val="21"/>
                <w:szCs w:val="21"/>
              </w:rPr>
              <w:t>(c)</w:t>
            </w:r>
            <w:r w:rsidRPr="00C07571">
              <w:rPr>
                <w:spacing w:val="-3"/>
                <w:sz w:val="21"/>
                <w:szCs w:val="21"/>
              </w:rPr>
              <w:t xml:space="preserve"> </w:t>
            </w:r>
            <w:r w:rsidRPr="00C07571">
              <w:rPr>
                <w:sz w:val="21"/>
                <w:szCs w:val="21"/>
              </w:rPr>
              <w:t>If</w:t>
            </w:r>
            <w:r w:rsidRPr="00C07571">
              <w:rPr>
                <w:spacing w:val="-5"/>
                <w:sz w:val="21"/>
                <w:szCs w:val="21"/>
              </w:rPr>
              <w:t xml:space="preserve"> </w:t>
            </w:r>
            <w:r w:rsidRPr="00C07571">
              <w:rPr>
                <w:sz w:val="21"/>
                <w:szCs w:val="21"/>
              </w:rPr>
              <w:t>relevant,</w:t>
            </w:r>
            <w:r w:rsidRPr="00C07571">
              <w:rPr>
                <w:spacing w:val="-3"/>
                <w:sz w:val="21"/>
                <w:szCs w:val="21"/>
              </w:rPr>
              <w:t xml:space="preserve"> </w:t>
            </w:r>
            <w:r w:rsidRPr="00C07571">
              <w:rPr>
                <w:sz w:val="21"/>
                <w:szCs w:val="21"/>
              </w:rPr>
              <w:t>consider</w:t>
            </w:r>
            <w:r w:rsidRPr="00C07571">
              <w:rPr>
                <w:spacing w:val="-2"/>
                <w:sz w:val="21"/>
                <w:szCs w:val="21"/>
              </w:rPr>
              <w:t xml:space="preserve"> </w:t>
            </w:r>
            <w:r w:rsidRPr="00C07571">
              <w:rPr>
                <w:sz w:val="21"/>
                <w:szCs w:val="21"/>
              </w:rPr>
              <w:t>translating</w:t>
            </w:r>
            <w:r w:rsidRPr="00C07571">
              <w:rPr>
                <w:spacing w:val="-5"/>
                <w:sz w:val="21"/>
                <w:szCs w:val="21"/>
              </w:rPr>
              <w:t xml:space="preserve"> </w:t>
            </w:r>
            <w:r w:rsidRPr="00C07571">
              <w:rPr>
                <w:sz w:val="21"/>
                <w:szCs w:val="21"/>
              </w:rPr>
              <w:t>estimates</w:t>
            </w:r>
            <w:r w:rsidRPr="00C07571">
              <w:rPr>
                <w:spacing w:val="-4"/>
                <w:sz w:val="21"/>
                <w:szCs w:val="21"/>
              </w:rPr>
              <w:t xml:space="preserve"> </w:t>
            </w:r>
            <w:r w:rsidRPr="00C07571">
              <w:rPr>
                <w:sz w:val="21"/>
                <w:szCs w:val="21"/>
              </w:rPr>
              <w:t>of</w:t>
            </w:r>
            <w:r w:rsidRPr="00C07571">
              <w:rPr>
                <w:spacing w:val="-5"/>
                <w:sz w:val="21"/>
                <w:szCs w:val="21"/>
              </w:rPr>
              <w:t xml:space="preserve"> </w:t>
            </w:r>
            <w:r w:rsidRPr="00C07571">
              <w:rPr>
                <w:sz w:val="21"/>
                <w:szCs w:val="21"/>
              </w:rPr>
              <w:t>relative</w:t>
            </w:r>
            <w:r w:rsidRPr="00C07571">
              <w:rPr>
                <w:spacing w:val="-4"/>
                <w:sz w:val="21"/>
                <w:szCs w:val="21"/>
              </w:rPr>
              <w:t xml:space="preserve"> </w:t>
            </w:r>
            <w:r w:rsidRPr="00C07571">
              <w:rPr>
                <w:sz w:val="21"/>
                <w:szCs w:val="21"/>
              </w:rPr>
              <w:t>risk</w:t>
            </w:r>
            <w:r w:rsidRPr="00C07571">
              <w:rPr>
                <w:spacing w:val="-2"/>
                <w:sz w:val="21"/>
                <w:szCs w:val="21"/>
              </w:rPr>
              <w:t xml:space="preserve"> </w:t>
            </w:r>
            <w:r w:rsidRPr="00C07571">
              <w:rPr>
                <w:sz w:val="21"/>
                <w:szCs w:val="21"/>
              </w:rPr>
              <w:t>into</w:t>
            </w:r>
            <w:r w:rsidRPr="00C07571">
              <w:rPr>
                <w:spacing w:val="-3"/>
                <w:sz w:val="21"/>
                <w:szCs w:val="21"/>
              </w:rPr>
              <w:t xml:space="preserve"> </w:t>
            </w:r>
            <w:r w:rsidRPr="00C07571">
              <w:rPr>
                <w:sz w:val="21"/>
                <w:szCs w:val="21"/>
              </w:rPr>
              <w:t>absolute</w:t>
            </w:r>
            <w:r w:rsidRPr="00C07571">
              <w:rPr>
                <w:spacing w:val="-3"/>
                <w:sz w:val="21"/>
                <w:szCs w:val="21"/>
              </w:rPr>
              <w:t xml:space="preserve"> </w:t>
            </w:r>
            <w:r w:rsidRPr="00C07571">
              <w:rPr>
                <w:sz w:val="21"/>
                <w:szCs w:val="21"/>
              </w:rPr>
              <w:t>risk</w:t>
            </w:r>
            <w:r w:rsidRPr="00C07571">
              <w:rPr>
                <w:spacing w:val="-5"/>
                <w:sz w:val="21"/>
                <w:szCs w:val="21"/>
              </w:rPr>
              <w:t xml:space="preserve"> </w:t>
            </w:r>
            <w:r w:rsidRPr="00C07571">
              <w:rPr>
                <w:sz w:val="21"/>
                <w:szCs w:val="21"/>
              </w:rPr>
              <w:t>for</w:t>
            </w:r>
            <w:r w:rsidRPr="00C07571">
              <w:rPr>
                <w:spacing w:val="-2"/>
                <w:sz w:val="21"/>
                <w:szCs w:val="21"/>
              </w:rPr>
              <w:t xml:space="preserve"> </w:t>
            </w:r>
            <w:r w:rsidRPr="00C07571">
              <w:rPr>
                <w:sz w:val="21"/>
                <w:szCs w:val="21"/>
              </w:rPr>
              <w:t>a</w:t>
            </w:r>
            <w:r w:rsidRPr="00C07571">
              <w:rPr>
                <w:spacing w:val="-1"/>
                <w:sz w:val="21"/>
                <w:szCs w:val="21"/>
              </w:rPr>
              <w:t xml:space="preserve"> </w:t>
            </w:r>
            <w:r w:rsidRPr="00C07571">
              <w:rPr>
                <w:sz w:val="21"/>
                <w:szCs w:val="21"/>
              </w:rPr>
              <w:t>meaningful</w:t>
            </w:r>
            <w:r w:rsidRPr="00C07571">
              <w:rPr>
                <w:spacing w:val="-3"/>
                <w:sz w:val="21"/>
                <w:szCs w:val="21"/>
              </w:rPr>
              <w:t xml:space="preserve"> </w:t>
            </w:r>
            <w:r w:rsidRPr="00C07571">
              <w:rPr>
                <w:sz w:val="21"/>
                <w:szCs w:val="21"/>
              </w:rPr>
              <w:t>time</w:t>
            </w:r>
          </w:p>
          <w:p w14:paraId="23D6AFD1" w14:textId="77777777" w:rsidR="00CF05D4" w:rsidRPr="00C07571" w:rsidRDefault="00CF05D4" w:rsidP="00CF05D4">
            <w:pPr>
              <w:pStyle w:val="TableParagraph"/>
              <w:jc w:val="center"/>
              <w:rPr>
                <w:sz w:val="21"/>
                <w:szCs w:val="21"/>
              </w:rPr>
            </w:pPr>
            <w:r w:rsidRPr="00C07571">
              <w:rPr>
                <w:sz w:val="21"/>
                <w:szCs w:val="21"/>
              </w:rPr>
              <w:t>period</w:t>
            </w:r>
          </w:p>
        </w:tc>
      </w:tr>
      <w:tr w:rsidR="00CF05D4" w:rsidRPr="00C07571" w14:paraId="1D002109" w14:textId="77777777" w:rsidTr="00646225">
        <w:trPr>
          <w:trHeight w:val="20"/>
          <w:jc w:val="center"/>
        </w:trPr>
        <w:tc>
          <w:tcPr>
            <w:tcW w:w="279" w:type="dxa"/>
            <w:vMerge/>
            <w:shd w:val="clear" w:color="auto" w:fill="auto"/>
            <w:vAlign w:val="center"/>
          </w:tcPr>
          <w:p w14:paraId="7EDADC19" w14:textId="24FFB3E8" w:rsidR="00CF05D4" w:rsidRPr="00C07571" w:rsidRDefault="00CF05D4" w:rsidP="00CF05D4">
            <w:pPr>
              <w:pStyle w:val="TableParagraph"/>
              <w:rPr>
                <w:sz w:val="21"/>
                <w:szCs w:val="21"/>
              </w:rPr>
            </w:pPr>
          </w:p>
        </w:tc>
        <w:tc>
          <w:tcPr>
            <w:tcW w:w="1134" w:type="dxa"/>
            <w:vAlign w:val="center"/>
          </w:tcPr>
          <w:p w14:paraId="68E79ECE" w14:textId="00A57FBC" w:rsidR="00CF05D4" w:rsidRPr="00C07571" w:rsidRDefault="00CF05D4" w:rsidP="00CF05D4">
            <w:pPr>
              <w:pStyle w:val="TableParagraph"/>
              <w:rPr>
                <w:sz w:val="21"/>
                <w:szCs w:val="21"/>
              </w:rPr>
            </w:pPr>
            <w:r w:rsidRPr="00C07571">
              <w:rPr>
                <w:sz w:val="21"/>
                <w:szCs w:val="21"/>
              </w:rPr>
              <w:t>Other</w:t>
            </w:r>
            <w:r w:rsidRPr="00C07571">
              <w:rPr>
                <w:spacing w:val="-3"/>
                <w:sz w:val="21"/>
                <w:szCs w:val="21"/>
              </w:rPr>
              <w:t xml:space="preserve"> </w:t>
            </w:r>
            <w:r w:rsidRPr="00C07571">
              <w:rPr>
                <w:sz w:val="21"/>
                <w:szCs w:val="21"/>
              </w:rPr>
              <w:t>analyses</w:t>
            </w:r>
          </w:p>
        </w:tc>
        <w:tc>
          <w:tcPr>
            <w:tcW w:w="567" w:type="dxa"/>
            <w:shd w:val="clear" w:color="auto" w:fill="auto"/>
            <w:vAlign w:val="center"/>
          </w:tcPr>
          <w:p w14:paraId="2D3A9E66" w14:textId="31AA2F5C" w:rsidR="00CF05D4" w:rsidRPr="00C07571" w:rsidRDefault="00CF05D4" w:rsidP="00CF05D4">
            <w:pPr>
              <w:pStyle w:val="TableParagraph"/>
              <w:jc w:val="center"/>
              <w:rPr>
                <w:sz w:val="21"/>
                <w:szCs w:val="21"/>
              </w:rPr>
            </w:pPr>
            <w:r w:rsidRPr="00C07571">
              <w:rPr>
                <w:sz w:val="21"/>
                <w:szCs w:val="21"/>
              </w:rPr>
              <w:t>17</w:t>
            </w:r>
          </w:p>
        </w:tc>
        <w:tc>
          <w:tcPr>
            <w:tcW w:w="3544" w:type="dxa"/>
            <w:shd w:val="clear" w:color="auto" w:fill="auto"/>
            <w:vAlign w:val="center"/>
          </w:tcPr>
          <w:p w14:paraId="3CDB7783" w14:textId="79A511A0" w:rsidR="00CF05D4" w:rsidRPr="00C07571" w:rsidRDefault="00CF05D4" w:rsidP="00CF05D4">
            <w:pPr>
              <w:pStyle w:val="TableParagraph"/>
              <w:jc w:val="center"/>
              <w:rPr>
                <w:sz w:val="21"/>
                <w:szCs w:val="21"/>
              </w:rPr>
            </w:pPr>
            <w:r w:rsidRPr="00C07571">
              <w:rPr>
                <w:sz w:val="21"/>
                <w:szCs w:val="21"/>
              </w:rPr>
              <w:t>Report</w:t>
            </w:r>
            <w:r w:rsidRPr="00C07571">
              <w:rPr>
                <w:spacing w:val="-4"/>
                <w:sz w:val="21"/>
                <w:szCs w:val="21"/>
              </w:rPr>
              <w:t xml:space="preserve"> </w:t>
            </w:r>
            <w:r w:rsidRPr="00C07571">
              <w:rPr>
                <w:sz w:val="21"/>
                <w:szCs w:val="21"/>
              </w:rPr>
              <w:t>other</w:t>
            </w:r>
            <w:r w:rsidRPr="00C07571">
              <w:rPr>
                <w:spacing w:val="-2"/>
                <w:sz w:val="21"/>
                <w:szCs w:val="21"/>
              </w:rPr>
              <w:t xml:space="preserve"> </w:t>
            </w:r>
            <w:r w:rsidRPr="00C07571">
              <w:rPr>
                <w:sz w:val="21"/>
                <w:szCs w:val="21"/>
              </w:rPr>
              <w:t>analyses</w:t>
            </w:r>
            <w:r w:rsidRPr="00C07571">
              <w:rPr>
                <w:spacing w:val="-4"/>
                <w:sz w:val="21"/>
                <w:szCs w:val="21"/>
              </w:rPr>
              <w:t xml:space="preserve"> </w:t>
            </w:r>
            <w:r w:rsidRPr="00C07571">
              <w:rPr>
                <w:sz w:val="21"/>
                <w:szCs w:val="21"/>
              </w:rPr>
              <w:t>done—</w:t>
            </w:r>
            <w:r w:rsidRPr="00C07571">
              <w:rPr>
                <w:i/>
                <w:sz w:val="21"/>
                <w:szCs w:val="21"/>
              </w:rPr>
              <w:t>e</w:t>
            </w:r>
            <w:r w:rsidR="00646225" w:rsidRPr="00C07571">
              <w:rPr>
                <w:i/>
                <w:sz w:val="21"/>
                <w:szCs w:val="21"/>
              </w:rPr>
              <w:t>.</w:t>
            </w:r>
            <w:r w:rsidRPr="00C07571">
              <w:rPr>
                <w:i/>
                <w:sz w:val="21"/>
                <w:szCs w:val="21"/>
              </w:rPr>
              <w:t>g</w:t>
            </w:r>
            <w:r w:rsidR="00646225" w:rsidRPr="00C07571">
              <w:rPr>
                <w:i/>
                <w:sz w:val="21"/>
                <w:szCs w:val="21"/>
              </w:rPr>
              <w:t>.</w:t>
            </w:r>
            <w:r w:rsidR="00646225" w:rsidRPr="00C07571">
              <w:rPr>
                <w:sz w:val="21"/>
                <w:szCs w:val="21"/>
              </w:rPr>
              <w:t>,</w:t>
            </w:r>
            <w:r w:rsidRPr="00C07571">
              <w:rPr>
                <w:spacing w:val="-4"/>
                <w:sz w:val="21"/>
                <w:szCs w:val="21"/>
              </w:rPr>
              <w:t xml:space="preserve"> </w:t>
            </w:r>
            <w:r w:rsidRPr="00C07571">
              <w:rPr>
                <w:sz w:val="21"/>
                <w:szCs w:val="21"/>
              </w:rPr>
              <w:t>analyses</w:t>
            </w:r>
            <w:r w:rsidRPr="00C07571">
              <w:rPr>
                <w:spacing w:val="-4"/>
                <w:sz w:val="21"/>
                <w:szCs w:val="21"/>
              </w:rPr>
              <w:t xml:space="preserve"> </w:t>
            </w:r>
            <w:r w:rsidRPr="00C07571">
              <w:rPr>
                <w:sz w:val="21"/>
                <w:szCs w:val="21"/>
              </w:rPr>
              <w:t>of</w:t>
            </w:r>
            <w:r w:rsidRPr="00C07571">
              <w:rPr>
                <w:spacing w:val="-5"/>
                <w:sz w:val="21"/>
                <w:szCs w:val="21"/>
              </w:rPr>
              <w:t xml:space="preserve"> </w:t>
            </w:r>
            <w:r w:rsidRPr="00C07571">
              <w:rPr>
                <w:sz w:val="21"/>
                <w:szCs w:val="21"/>
              </w:rPr>
              <w:t>subgroups</w:t>
            </w:r>
            <w:r w:rsidRPr="00C07571">
              <w:rPr>
                <w:spacing w:val="-4"/>
                <w:sz w:val="21"/>
                <w:szCs w:val="21"/>
              </w:rPr>
              <w:t xml:space="preserve"> </w:t>
            </w:r>
            <w:r w:rsidRPr="00C07571">
              <w:rPr>
                <w:sz w:val="21"/>
                <w:szCs w:val="21"/>
              </w:rPr>
              <w:t>and</w:t>
            </w:r>
            <w:r w:rsidRPr="00C07571">
              <w:rPr>
                <w:spacing w:val="-2"/>
                <w:sz w:val="21"/>
                <w:szCs w:val="21"/>
              </w:rPr>
              <w:t xml:space="preserve"> </w:t>
            </w:r>
            <w:r w:rsidRPr="00C07571">
              <w:rPr>
                <w:sz w:val="21"/>
                <w:szCs w:val="21"/>
              </w:rPr>
              <w:t>interactions,</w:t>
            </w:r>
            <w:r w:rsidRPr="00C07571">
              <w:rPr>
                <w:spacing w:val="-2"/>
                <w:sz w:val="21"/>
                <w:szCs w:val="21"/>
              </w:rPr>
              <w:t xml:space="preserve"> </w:t>
            </w:r>
            <w:r w:rsidRPr="00C07571">
              <w:rPr>
                <w:sz w:val="21"/>
                <w:szCs w:val="21"/>
              </w:rPr>
              <w:t>and</w:t>
            </w:r>
            <w:r w:rsidRPr="00C07571">
              <w:rPr>
                <w:spacing w:val="-2"/>
                <w:sz w:val="21"/>
                <w:szCs w:val="21"/>
              </w:rPr>
              <w:t xml:space="preserve"> </w:t>
            </w:r>
            <w:r w:rsidRPr="00C07571">
              <w:rPr>
                <w:sz w:val="21"/>
                <w:szCs w:val="21"/>
              </w:rPr>
              <w:t>sensitivity</w:t>
            </w:r>
            <w:r w:rsidRPr="00C07571">
              <w:rPr>
                <w:spacing w:val="-4"/>
                <w:sz w:val="21"/>
                <w:szCs w:val="21"/>
              </w:rPr>
              <w:t xml:space="preserve"> </w:t>
            </w:r>
            <w:r w:rsidRPr="00C07571">
              <w:rPr>
                <w:sz w:val="21"/>
                <w:szCs w:val="21"/>
              </w:rPr>
              <w:t>analyses</w:t>
            </w:r>
          </w:p>
        </w:tc>
        <w:tc>
          <w:tcPr>
            <w:tcW w:w="714" w:type="dxa"/>
            <w:vAlign w:val="center"/>
          </w:tcPr>
          <w:p w14:paraId="4A84A8DE" w14:textId="77777777" w:rsidR="00CF05D4" w:rsidRPr="00C07571" w:rsidRDefault="00CF05D4" w:rsidP="00CF05D4">
            <w:pPr>
              <w:pStyle w:val="TableParagraph"/>
              <w:jc w:val="center"/>
              <w:rPr>
                <w:sz w:val="21"/>
                <w:szCs w:val="21"/>
              </w:rPr>
            </w:pPr>
          </w:p>
        </w:tc>
        <w:tc>
          <w:tcPr>
            <w:tcW w:w="4105" w:type="dxa"/>
            <w:vAlign w:val="center"/>
          </w:tcPr>
          <w:p w14:paraId="5E4F230A" w14:textId="77777777" w:rsidR="00CF05D4" w:rsidRPr="00C07571" w:rsidRDefault="00CF05D4" w:rsidP="00CF05D4">
            <w:pPr>
              <w:pStyle w:val="TableParagraph"/>
              <w:jc w:val="center"/>
              <w:rPr>
                <w:sz w:val="21"/>
                <w:szCs w:val="21"/>
              </w:rPr>
            </w:pPr>
          </w:p>
        </w:tc>
      </w:tr>
      <w:tr w:rsidR="00CF05D4" w:rsidRPr="00C07571" w14:paraId="307C5D09" w14:textId="77777777" w:rsidTr="00646225">
        <w:trPr>
          <w:trHeight w:val="20"/>
          <w:jc w:val="center"/>
        </w:trPr>
        <w:tc>
          <w:tcPr>
            <w:tcW w:w="10343" w:type="dxa"/>
            <w:gridSpan w:val="6"/>
            <w:vAlign w:val="center"/>
          </w:tcPr>
          <w:p w14:paraId="0CA852C7" w14:textId="7ED13566" w:rsidR="00CF05D4" w:rsidRPr="00C07571" w:rsidRDefault="00CF05D4" w:rsidP="00CF05D4">
            <w:pPr>
              <w:pStyle w:val="TableParagraph"/>
              <w:rPr>
                <w:sz w:val="21"/>
                <w:szCs w:val="21"/>
              </w:rPr>
            </w:pPr>
            <w:r w:rsidRPr="00C07571">
              <w:rPr>
                <w:sz w:val="21"/>
                <w:szCs w:val="21"/>
              </w:rPr>
              <w:t>Discussion</w:t>
            </w:r>
          </w:p>
        </w:tc>
      </w:tr>
      <w:tr w:rsidR="00CF05D4" w:rsidRPr="00C07571" w14:paraId="0FED10E9" w14:textId="77777777" w:rsidTr="00646225">
        <w:trPr>
          <w:trHeight w:val="20"/>
          <w:jc w:val="center"/>
        </w:trPr>
        <w:tc>
          <w:tcPr>
            <w:tcW w:w="279" w:type="dxa"/>
            <w:vMerge w:val="restart"/>
            <w:vAlign w:val="center"/>
          </w:tcPr>
          <w:p w14:paraId="2E09DEDA" w14:textId="742C36E0" w:rsidR="00CF05D4" w:rsidRPr="00C07571" w:rsidRDefault="00CF05D4" w:rsidP="00CF05D4">
            <w:pPr>
              <w:pStyle w:val="TableParagraph"/>
              <w:rPr>
                <w:sz w:val="21"/>
                <w:szCs w:val="21"/>
              </w:rPr>
            </w:pPr>
          </w:p>
        </w:tc>
        <w:tc>
          <w:tcPr>
            <w:tcW w:w="1134" w:type="dxa"/>
            <w:vAlign w:val="center"/>
          </w:tcPr>
          <w:p w14:paraId="170DBDE7" w14:textId="5F423352" w:rsidR="00CF05D4" w:rsidRPr="00C07571" w:rsidRDefault="00CF05D4" w:rsidP="00CF05D4">
            <w:pPr>
              <w:pStyle w:val="TableParagraph"/>
              <w:rPr>
                <w:sz w:val="21"/>
                <w:szCs w:val="21"/>
              </w:rPr>
            </w:pPr>
            <w:r w:rsidRPr="00C07571">
              <w:rPr>
                <w:sz w:val="21"/>
                <w:szCs w:val="21"/>
              </w:rPr>
              <w:t>Key</w:t>
            </w:r>
            <w:r w:rsidRPr="00C07571">
              <w:rPr>
                <w:spacing w:val="-7"/>
                <w:sz w:val="21"/>
                <w:szCs w:val="21"/>
              </w:rPr>
              <w:t xml:space="preserve"> </w:t>
            </w:r>
            <w:r w:rsidRPr="00C07571">
              <w:rPr>
                <w:sz w:val="21"/>
                <w:szCs w:val="21"/>
              </w:rPr>
              <w:t>results</w:t>
            </w:r>
          </w:p>
        </w:tc>
        <w:tc>
          <w:tcPr>
            <w:tcW w:w="567" w:type="dxa"/>
            <w:vAlign w:val="center"/>
          </w:tcPr>
          <w:p w14:paraId="4BB71258" w14:textId="3E031371" w:rsidR="00CF05D4" w:rsidRPr="00C07571" w:rsidRDefault="00CF05D4" w:rsidP="00CF05D4">
            <w:pPr>
              <w:pStyle w:val="TableParagraph"/>
              <w:jc w:val="center"/>
              <w:rPr>
                <w:sz w:val="21"/>
                <w:szCs w:val="21"/>
              </w:rPr>
            </w:pPr>
            <w:r w:rsidRPr="00C07571">
              <w:rPr>
                <w:sz w:val="21"/>
                <w:szCs w:val="21"/>
              </w:rPr>
              <w:t>18</w:t>
            </w:r>
          </w:p>
        </w:tc>
        <w:tc>
          <w:tcPr>
            <w:tcW w:w="3544" w:type="dxa"/>
            <w:vAlign w:val="center"/>
          </w:tcPr>
          <w:p w14:paraId="4947A48E" w14:textId="77777777" w:rsidR="00CF05D4" w:rsidRPr="00C07571" w:rsidRDefault="00CF05D4" w:rsidP="00CF05D4">
            <w:pPr>
              <w:pStyle w:val="TableParagraph"/>
              <w:jc w:val="center"/>
              <w:rPr>
                <w:sz w:val="21"/>
                <w:szCs w:val="21"/>
              </w:rPr>
            </w:pPr>
            <w:proofErr w:type="spellStart"/>
            <w:r w:rsidRPr="00C07571">
              <w:rPr>
                <w:sz w:val="21"/>
                <w:szCs w:val="21"/>
              </w:rPr>
              <w:t>Summarise</w:t>
            </w:r>
            <w:proofErr w:type="spellEnd"/>
            <w:r w:rsidRPr="00C07571">
              <w:rPr>
                <w:spacing w:val="-4"/>
                <w:sz w:val="21"/>
                <w:szCs w:val="21"/>
              </w:rPr>
              <w:t xml:space="preserve"> </w:t>
            </w:r>
            <w:r w:rsidRPr="00C07571">
              <w:rPr>
                <w:sz w:val="21"/>
                <w:szCs w:val="21"/>
              </w:rPr>
              <w:t>key</w:t>
            </w:r>
            <w:r w:rsidRPr="00C07571">
              <w:rPr>
                <w:spacing w:val="-3"/>
                <w:sz w:val="21"/>
                <w:szCs w:val="21"/>
              </w:rPr>
              <w:t xml:space="preserve"> </w:t>
            </w:r>
            <w:r w:rsidRPr="00C07571">
              <w:rPr>
                <w:sz w:val="21"/>
                <w:szCs w:val="21"/>
              </w:rPr>
              <w:t>results</w:t>
            </w:r>
            <w:r w:rsidRPr="00C07571">
              <w:rPr>
                <w:spacing w:val="-2"/>
                <w:sz w:val="21"/>
                <w:szCs w:val="21"/>
              </w:rPr>
              <w:t xml:space="preserve"> </w:t>
            </w:r>
            <w:r w:rsidRPr="00C07571">
              <w:rPr>
                <w:sz w:val="21"/>
                <w:szCs w:val="21"/>
              </w:rPr>
              <w:t>with</w:t>
            </w:r>
            <w:r w:rsidRPr="00C07571">
              <w:rPr>
                <w:spacing w:val="-4"/>
                <w:sz w:val="21"/>
                <w:szCs w:val="21"/>
              </w:rPr>
              <w:t xml:space="preserve"> </w:t>
            </w:r>
            <w:r w:rsidRPr="00C07571">
              <w:rPr>
                <w:sz w:val="21"/>
                <w:szCs w:val="21"/>
              </w:rPr>
              <w:t>reference</w:t>
            </w:r>
            <w:r w:rsidRPr="00C07571">
              <w:rPr>
                <w:spacing w:val="-3"/>
                <w:sz w:val="21"/>
                <w:szCs w:val="21"/>
              </w:rPr>
              <w:t xml:space="preserve"> </w:t>
            </w:r>
            <w:r w:rsidRPr="00C07571">
              <w:rPr>
                <w:sz w:val="21"/>
                <w:szCs w:val="21"/>
              </w:rPr>
              <w:t>to</w:t>
            </w:r>
            <w:r w:rsidRPr="00C07571">
              <w:rPr>
                <w:spacing w:val="-2"/>
                <w:sz w:val="21"/>
                <w:szCs w:val="21"/>
              </w:rPr>
              <w:t xml:space="preserve"> </w:t>
            </w:r>
            <w:r w:rsidRPr="00C07571">
              <w:rPr>
                <w:sz w:val="21"/>
                <w:szCs w:val="21"/>
              </w:rPr>
              <w:t>study</w:t>
            </w:r>
            <w:r w:rsidRPr="00C07571">
              <w:rPr>
                <w:spacing w:val="-7"/>
                <w:sz w:val="21"/>
                <w:szCs w:val="21"/>
              </w:rPr>
              <w:t xml:space="preserve"> </w:t>
            </w:r>
            <w:r w:rsidRPr="00C07571">
              <w:rPr>
                <w:sz w:val="21"/>
                <w:szCs w:val="21"/>
              </w:rPr>
              <w:t>objectives</w:t>
            </w:r>
          </w:p>
        </w:tc>
        <w:tc>
          <w:tcPr>
            <w:tcW w:w="714" w:type="dxa"/>
            <w:vAlign w:val="center"/>
          </w:tcPr>
          <w:p w14:paraId="5C80B101" w14:textId="77777777" w:rsidR="00CF05D4" w:rsidRPr="00C07571" w:rsidRDefault="00CF05D4" w:rsidP="00CF05D4">
            <w:pPr>
              <w:pStyle w:val="TableParagraph"/>
              <w:jc w:val="center"/>
              <w:rPr>
                <w:sz w:val="21"/>
                <w:szCs w:val="21"/>
              </w:rPr>
            </w:pPr>
            <w:r w:rsidRPr="00C07571">
              <w:rPr>
                <w:sz w:val="21"/>
                <w:szCs w:val="21"/>
              </w:rPr>
              <w:t>8</w:t>
            </w:r>
          </w:p>
        </w:tc>
        <w:tc>
          <w:tcPr>
            <w:tcW w:w="4105" w:type="dxa"/>
            <w:vAlign w:val="center"/>
          </w:tcPr>
          <w:p w14:paraId="50134FE6" w14:textId="77777777" w:rsidR="00CF05D4" w:rsidRPr="00C07571" w:rsidRDefault="00CF05D4" w:rsidP="00CF05D4">
            <w:pPr>
              <w:pStyle w:val="TableParagraph"/>
              <w:jc w:val="center"/>
              <w:rPr>
                <w:sz w:val="21"/>
                <w:szCs w:val="21"/>
              </w:rPr>
            </w:pPr>
            <w:r w:rsidRPr="00C07571">
              <w:rPr>
                <w:rFonts w:eastAsia="宋体"/>
                <w:kern w:val="2"/>
                <w:sz w:val="21"/>
                <w:szCs w:val="21"/>
              </w:rPr>
              <w:t xml:space="preserve">Pediatric dentists in Turkey possess a moderate level of knowledge of tooth discoloration. No relationship was found between the time passed after graduation, the duration of working as a specialist, the workplace, and the level of knowledge on this subject. Nonetheless, it is the </w:t>
            </w:r>
            <w:r w:rsidRPr="00C07571">
              <w:rPr>
                <w:rFonts w:eastAsia="宋体"/>
                <w:kern w:val="2"/>
                <w:sz w:val="21"/>
                <w:szCs w:val="21"/>
              </w:rPr>
              <w:lastRenderedPageBreak/>
              <w:t>category of pediatric dentists who encounter and manage tooth discoloration with the greatest frequency that demonstrates the highest mean proficiency in this particular domain. There is a necessity to include pediatric dentists in more education programs on tooth discoloration during and after specialization training.</w:t>
            </w:r>
          </w:p>
        </w:tc>
      </w:tr>
      <w:tr w:rsidR="00CF05D4" w:rsidRPr="00C07571" w14:paraId="237682DA" w14:textId="77777777" w:rsidTr="00646225">
        <w:trPr>
          <w:trHeight w:val="20"/>
          <w:jc w:val="center"/>
        </w:trPr>
        <w:tc>
          <w:tcPr>
            <w:tcW w:w="279" w:type="dxa"/>
            <w:vMerge/>
            <w:vAlign w:val="center"/>
          </w:tcPr>
          <w:p w14:paraId="14AE72C5" w14:textId="21CDDD86" w:rsidR="00CF05D4" w:rsidRPr="00C07571" w:rsidRDefault="00CF05D4" w:rsidP="00CF05D4">
            <w:pPr>
              <w:pStyle w:val="TableParagraph"/>
              <w:rPr>
                <w:sz w:val="21"/>
                <w:szCs w:val="21"/>
              </w:rPr>
            </w:pPr>
          </w:p>
        </w:tc>
        <w:tc>
          <w:tcPr>
            <w:tcW w:w="1134" w:type="dxa"/>
            <w:vAlign w:val="center"/>
          </w:tcPr>
          <w:p w14:paraId="46FA5472" w14:textId="71B81340" w:rsidR="00CF05D4" w:rsidRPr="00C07571" w:rsidRDefault="00CF05D4" w:rsidP="00CF05D4">
            <w:pPr>
              <w:pStyle w:val="TableParagraph"/>
              <w:rPr>
                <w:sz w:val="21"/>
                <w:szCs w:val="21"/>
              </w:rPr>
            </w:pPr>
            <w:r w:rsidRPr="00C07571">
              <w:rPr>
                <w:sz w:val="21"/>
                <w:szCs w:val="21"/>
              </w:rPr>
              <w:t>Limitations</w:t>
            </w:r>
          </w:p>
        </w:tc>
        <w:tc>
          <w:tcPr>
            <w:tcW w:w="567" w:type="dxa"/>
            <w:vAlign w:val="center"/>
          </w:tcPr>
          <w:p w14:paraId="0375A4EB" w14:textId="053B1752" w:rsidR="00CF05D4" w:rsidRPr="00C07571" w:rsidRDefault="00CF05D4" w:rsidP="00CF05D4">
            <w:pPr>
              <w:pStyle w:val="TableParagraph"/>
              <w:jc w:val="center"/>
              <w:rPr>
                <w:sz w:val="21"/>
                <w:szCs w:val="21"/>
              </w:rPr>
            </w:pPr>
            <w:r w:rsidRPr="00C07571">
              <w:rPr>
                <w:sz w:val="21"/>
                <w:szCs w:val="21"/>
              </w:rPr>
              <w:t>19</w:t>
            </w:r>
          </w:p>
        </w:tc>
        <w:tc>
          <w:tcPr>
            <w:tcW w:w="3544" w:type="dxa"/>
            <w:vAlign w:val="center"/>
          </w:tcPr>
          <w:p w14:paraId="53448B6F" w14:textId="77777777" w:rsidR="00CF05D4" w:rsidRPr="00C07571" w:rsidRDefault="00CF05D4" w:rsidP="00CF05D4">
            <w:pPr>
              <w:pStyle w:val="TableParagraph"/>
              <w:jc w:val="center"/>
              <w:rPr>
                <w:sz w:val="21"/>
                <w:szCs w:val="21"/>
              </w:rPr>
            </w:pPr>
            <w:r w:rsidRPr="00C07571">
              <w:rPr>
                <w:sz w:val="21"/>
                <w:szCs w:val="21"/>
              </w:rPr>
              <w:t>Discuss</w:t>
            </w:r>
            <w:r w:rsidRPr="00C07571">
              <w:rPr>
                <w:spacing w:val="-4"/>
                <w:sz w:val="21"/>
                <w:szCs w:val="21"/>
              </w:rPr>
              <w:t xml:space="preserve"> </w:t>
            </w:r>
            <w:r w:rsidRPr="00C07571">
              <w:rPr>
                <w:sz w:val="21"/>
                <w:szCs w:val="21"/>
              </w:rPr>
              <w:t>limitations</w:t>
            </w:r>
            <w:r w:rsidRPr="00C07571">
              <w:rPr>
                <w:spacing w:val="-4"/>
                <w:sz w:val="21"/>
                <w:szCs w:val="21"/>
              </w:rPr>
              <w:t xml:space="preserve"> </w:t>
            </w:r>
            <w:r w:rsidRPr="00C07571">
              <w:rPr>
                <w:sz w:val="21"/>
                <w:szCs w:val="21"/>
              </w:rPr>
              <w:t>of</w:t>
            </w:r>
            <w:r w:rsidRPr="00C07571">
              <w:rPr>
                <w:spacing w:val="-5"/>
                <w:sz w:val="21"/>
                <w:szCs w:val="21"/>
              </w:rPr>
              <w:t xml:space="preserve"> </w:t>
            </w:r>
            <w:r w:rsidRPr="00C07571">
              <w:rPr>
                <w:sz w:val="21"/>
                <w:szCs w:val="21"/>
              </w:rPr>
              <w:t>the</w:t>
            </w:r>
            <w:r w:rsidRPr="00C07571">
              <w:rPr>
                <w:spacing w:val="-3"/>
                <w:sz w:val="21"/>
                <w:szCs w:val="21"/>
              </w:rPr>
              <w:t xml:space="preserve"> </w:t>
            </w:r>
            <w:r w:rsidRPr="00C07571">
              <w:rPr>
                <w:sz w:val="21"/>
                <w:szCs w:val="21"/>
              </w:rPr>
              <w:t>study,</w:t>
            </w:r>
            <w:r w:rsidRPr="00C07571">
              <w:rPr>
                <w:spacing w:val="-1"/>
                <w:sz w:val="21"/>
                <w:szCs w:val="21"/>
              </w:rPr>
              <w:t xml:space="preserve"> </w:t>
            </w:r>
            <w:r w:rsidRPr="00C07571">
              <w:rPr>
                <w:sz w:val="21"/>
                <w:szCs w:val="21"/>
              </w:rPr>
              <w:t>taking</w:t>
            </w:r>
            <w:r w:rsidRPr="00C07571">
              <w:rPr>
                <w:spacing w:val="-4"/>
                <w:sz w:val="21"/>
                <w:szCs w:val="21"/>
              </w:rPr>
              <w:t xml:space="preserve"> </w:t>
            </w:r>
            <w:r w:rsidRPr="00C07571">
              <w:rPr>
                <w:sz w:val="21"/>
                <w:szCs w:val="21"/>
              </w:rPr>
              <w:t>into</w:t>
            </w:r>
            <w:r w:rsidRPr="00C07571">
              <w:rPr>
                <w:spacing w:val="-2"/>
                <w:sz w:val="21"/>
                <w:szCs w:val="21"/>
              </w:rPr>
              <w:t xml:space="preserve"> </w:t>
            </w:r>
            <w:r w:rsidRPr="00C07571">
              <w:rPr>
                <w:sz w:val="21"/>
                <w:szCs w:val="21"/>
              </w:rPr>
              <w:t>account</w:t>
            </w:r>
            <w:r w:rsidRPr="00C07571">
              <w:rPr>
                <w:spacing w:val="-3"/>
                <w:sz w:val="21"/>
                <w:szCs w:val="21"/>
              </w:rPr>
              <w:t xml:space="preserve"> </w:t>
            </w:r>
            <w:r w:rsidRPr="00C07571">
              <w:rPr>
                <w:sz w:val="21"/>
                <w:szCs w:val="21"/>
              </w:rPr>
              <w:t>sources</w:t>
            </w:r>
            <w:r w:rsidRPr="00C07571">
              <w:rPr>
                <w:spacing w:val="-1"/>
                <w:sz w:val="21"/>
                <w:szCs w:val="21"/>
              </w:rPr>
              <w:t xml:space="preserve"> </w:t>
            </w:r>
            <w:r w:rsidRPr="00C07571">
              <w:rPr>
                <w:sz w:val="21"/>
                <w:szCs w:val="21"/>
              </w:rPr>
              <w:t>of</w:t>
            </w:r>
            <w:r w:rsidRPr="00C07571">
              <w:rPr>
                <w:spacing w:val="-5"/>
                <w:sz w:val="21"/>
                <w:szCs w:val="21"/>
              </w:rPr>
              <w:t xml:space="preserve"> </w:t>
            </w:r>
            <w:r w:rsidRPr="00C07571">
              <w:rPr>
                <w:sz w:val="21"/>
                <w:szCs w:val="21"/>
              </w:rPr>
              <w:t>potential</w:t>
            </w:r>
            <w:r w:rsidRPr="00C07571">
              <w:rPr>
                <w:spacing w:val="-2"/>
                <w:sz w:val="21"/>
                <w:szCs w:val="21"/>
              </w:rPr>
              <w:t xml:space="preserve"> </w:t>
            </w:r>
            <w:r w:rsidRPr="00C07571">
              <w:rPr>
                <w:sz w:val="21"/>
                <w:szCs w:val="21"/>
              </w:rPr>
              <w:t>bias</w:t>
            </w:r>
            <w:r w:rsidRPr="00C07571">
              <w:rPr>
                <w:spacing w:val="-4"/>
                <w:sz w:val="21"/>
                <w:szCs w:val="21"/>
              </w:rPr>
              <w:t xml:space="preserve"> </w:t>
            </w:r>
            <w:r w:rsidRPr="00C07571">
              <w:rPr>
                <w:sz w:val="21"/>
                <w:szCs w:val="21"/>
              </w:rPr>
              <w:t>or</w:t>
            </w:r>
            <w:r w:rsidRPr="00C07571">
              <w:rPr>
                <w:spacing w:val="-2"/>
                <w:sz w:val="21"/>
                <w:szCs w:val="21"/>
              </w:rPr>
              <w:t xml:space="preserve"> </w:t>
            </w:r>
            <w:r w:rsidRPr="00C07571">
              <w:rPr>
                <w:sz w:val="21"/>
                <w:szCs w:val="21"/>
              </w:rPr>
              <w:t>imprecision.</w:t>
            </w:r>
            <w:r w:rsidRPr="00C07571">
              <w:rPr>
                <w:spacing w:val="-2"/>
                <w:sz w:val="21"/>
                <w:szCs w:val="21"/>
              </w:rPr>
              <w:t xml:space="preserve"> </w:t>
            </w:r>
            <w:r w:rsidRPr="00C07571">
              <w:rPr>
                <w:sz w:val="21"/>
                <w:szCs w:val="21"/>
              </w:rPr>
              <w:t>Discuss</w:t>
            </w:r>
            <w:r w:rsidRPr="00C07571">
              <w:rPr>
                <w:spacing w:val="-47"/>
                <w:sz w:val="21"/>
                <w:szCs w:val="21"/>
              </w:rPr>
              <w:t xml:space="preserve"> </w:t>
            </w:r>
            <w:r w:rsidRPr="00C07571">
              <w:rPr>
                <w:sz w:val="21"/>
                <w:szCs w:val="21"/>
              </w:rPr>
              <w:t>both</w:t>
            </w:r>
            <w:r w:rsidRPr="00C07571">
              <w:rPr>
                <w:spacing w:val="-2"/>
                <w:sz w:val="21"/>
                <w:szCs w:val="21"/>
              </w:rPr>
              <w:t xml:space="preserve"> </w:t>
            </w:r>
            <w:r w:rsidRPr="00C07571">
              <w:rPr>
                <w:sz w:val="21"/>
                <w:szCs w:val="21"/>
              </w:rPr>
              <w:t>direction</w:t>
            </w:r>
            <w:r w:rsidRPr="00C07571">
              <w:rPr>
                <w:spacing w:val="-1"/>
                <w:sz w:val="21"/>
                <w:szCs w:val="21"/>
              </w:rPr>
              <w:t xml:space="preserve"> </w:t>
            </w:r>
            <w:r w:rsidRPr="00C07571">
              <w:rPr>
                <w:sz w:val="21"/>
                <w:szCs w:val="21"/>
              </w:rPr>
              <w:t>and</w:t>
            </w:r>
            <w:r w:rsidRPr="00C07571">
              <w:rPr>
                <w:spacing w:val="3"/>
                <w:sz w:val="21"/>
                <w:szCs w:val="21"/>
              </w:rPr>
              <w:t xml:space="preserve"> </w:t>
            </w:r>
            <w:r w:rsidRPr="00C07571">
              <w:rPr>
                <w:sz w:val="21"/>
                <w:szCs w:val="21"/>
              </w:rPr>
              <w:t>magnitude</w:t>
            </w:r>
            <w:r w:rsidRPr="00C07571">
              <w:rPr>
                <w:spacing w:val="3"/>
                <w:sz w:val="21"/>
                <w:szCs w:val="21"/>
              </w:rPr>
              <w:t xml:space="preserve"> </w:t>
            </w:r>
            <w:r w:rsidRPr="00C07571">
              <w:rPr>
                <w:sz w:val="21"/>
                <w:szCs w:val="21"/>
              </w:rPr>
              <w:t>of</w:t>
            </w:r>
            <w:r w:rsidRPr="00C07571">
              <w:rPr>
                <w:spacing w:val="-3"/>
                <w:sz w:val="21"/>
                <w:szCs w:val="21"/>
              </w:rPr>
              <w:t xml:space="preserve"> </w:t>
            </w:r>
            <w:r w:rsidRPr="00C07571">
              <w:rPr>
                <w:sz w:val="21"/>
                <w:szCs w:val="21"/>
              </w:rPr>
              <w:t>any</w:t>
            </w:r>
            <w:r w:rsidRPr="00C07571">
              <w:rPr>
                <w:spacing w:val="-4"/>
                <w:sz w:val="21"/>
                <w:szCs w:val="21"/>
              </w:rPr>
              <w:t xml:space="preserve"> </w:t>
            </w:r>
            <w:r w:rsidRPr="00C07571">
              <w:rPr>
                <w:sz w:val="21"/>
                <w:szCs w:val="21"/>
              </w:rPr>
              <w:t>potential bias</w:t>
            </w:r>
          </w:p>
        </w:tc>
        <w:tc>
          <w:tcPr>
            <w:tcW w:w="714" w:type="dxa"/>
            <w:vAlign w:val="center"/>
          </w:tcPr>
          <w:p w14:paraId="07A606C8" w14:textId="61B39C50" w:rsidR="00CF05D4" w:rsidRPr="00C07571" w:rsidRDefault="00CF05D4" w:rsidP="00CF05D4">
            <w:pPr>
              <w:pStyle w:val="TableParagraph"/>
              <w:jc w:val="center"/>
              <w:rPr>
                <w:sz w:val="21"/>
                <w:szCs w:val="21"/>
              </w:rPr>
            </w:pPr>
          </w:p>
        </w:tc>
        <w:tc>
          <w:tcPr>
            <w:tcW w:w="4105" w:type="dxa"/>
            <w:vAlign w:val="center"/>
          </w:tcPr>
          <w:p w14:paraId="5C8CDFE7" w14:textId="1DBBF5ED" w:rsidR="00CF05D4" w:rsidRPr="00C07571" w:rsidRDefault="00CF05D4" w:rsidP="00646225">
            <w:pPr>
              <w:pStyle w:val="1"/>
              <w:spacing w:beforeLines="0" w:before="0" w:afterLines="0" w:after="0"/>
              <w:jc w:val="center"/>
              <w:outlineLvl w:val="0"/>
              <w:rPr>
                <w:rFonts w:eastAsia="宋体" w:cs="Times New Roman"/>
                <w:b w:val="0"/>
                <w:bCs w:val="0"/>
                <w:kern w:val="2"/>
                <w:sz w:val="21"/>
                <w:szCs w:val="21"/>
              </w:rPr>
            </w:pPr>
            <w:r w:rsidRPr="00C07571">
              <w:rPr>
                <w:rFonts w:eastAsia="宋体" w:cs="Times New Roman"/>
                <w:b w:val="0"/>
                <w:bCs w:val="0"/>
                <w:kern w:val="2"/>
                <w:sz w:val="21"/>
                <w:szCs w:val="21"/>
              </w:rPr>
              <w:t>One of the limitations of the study is that the questions are only directed to pediatric dentists working in Turkey who agree to answer the questionnaire. It is ordinary for young pediatric dentists working at state universities and constantly involved in similar studies to be more willing to fill out an online questionnaire. In addition, due to the limited number of questions that can be asked in survey studies, other questions may be asked in future research that will reveal other aspects that could no</w:t>
            </w:r>
            <w:r w:rsidR="00646225" w:rsidRPr="00C07571">
              <w:rPr>
                <w:rFonts w:eastAsia="宋体" w:cs="Times New Roman"/>
                <w:b w:val="0"/>
                <w:bCs w:val="0"/>
                <w:kern w:val="2"/>
                <w:sz w:val="21"/>
                <w:szCs w:val="21"/>
              </w:rPr>
              <w:t>t be explored in this research.</w:t>
            </w:r>
          </w:p>
        </w:tc>
      </w:tr>
      <w:tr w:rsidR="00CF05D4" w:rsidRPr="00C07571" w14:paraId="31ADB606" w14:textId="77777777" w:rsidTr="00646225">
        <w:trPr>
          <w:trHeight w:val="20"/>
          <w:jc w:val="center"/>
        </w:trPr>
        <w:tc>
          <w:tcPr>
            <w:tcW w:w="279" w:type="dxa"/>
            <w:vMerge/>
            <w:vAlign w:val="center"/>
          </w:tcPr>
          <w:p w14:paraId="1486A82F" w14:textId="3C8356CD" w:rsidR="00CF05D4" w:rsidRPr="00C07571" w:rsidRDefault="00CF05D4" w:rsidP="00CF05D4">
            <w:pPr>
              <w:pStyle w:val="TableParagraph"/>
              <w:rPr>
                <w:sz w:val="21"/>
                <w:szCs w:val="21"/>
              </w:rPr>
            </w:pPr>
          </w:p>
        </w:tc>
        <w:tc>
          <w:tcPr>
            <w:tcW w:w="1134" w:type="dxa"/>
            <w:vAlign w:val="center"/>
          </w:tcPr>
          <w:p w14:paraId="1A42F5D8" w14:textId="15A5CA78" w:rsidR="00CF05D4" w:rsidRPr="00C07571" w:rsidRDefault="00CF05D4" w:rsidP="00CF05D4">
            <w:pPr>
              <w:pStyle w:val="TableParagraph"/>
              <w:rPr>
                <w:sz w:val="21"/>
                <w:szCs w:val="21"/>
              </w:rPr>
            </w:pPr>
            <w:r w:rsidRPr="00C07571">
              <w:rPr>
                <w:sz w:val="21"/>
                <w:szCs w:val="21"/>
              </w:rPr>
              <w:t>Interpretation</w:t>
            </w:r>
          </w:p>
        </w:tc>
        <w:tc>
          <w:tcPr>
            <w:tcW w:w="567" w:type="dxa"/>
            <w:vAlign w:val="center"/>
          </w:tcPr>
          <w:p w14:paraId="0CEED564" w14:textId="0C8660F9" w:rsidR="00CF05D4" w:rsidRPr="00C07571" w:rsidRDefault="00CF05D4" w:rsidP="00CF05D4">
            <w:pPr>
              <w:pStyle w:val="TableParagraph"/>
              <w:jc w:val="center"/>
              <w:rPr>
                <w:sz w:val="21"/>
                <w:szCs w:val="21"/>
              </w:rPr>
            </w:pPr>
            <w:r w:rsidRPr="00C07571">
              <w:rPr>
                <w:sz w:val="21"/>
                <w:szCs w:val="21"/>
              </w:rPr>
              <w:t>20</w:t>
            </w:r>
          </w:p>
        </w:tc>
        <w:tc>
          <w:tcPr>
            <w:tcW w:w="3544" w:type="dxa"/>
            <w:vAlign w:val="center"/>
          </w:tcPr>
          <w:p w14:paraId="417D074A" w14:textId="77777777" w:rsidR="00CF05D4" w:rsidRPr="00C07571" w:rsidRDefault="00CF05D4" w:rsidP="00CF05D4">
            <w:pPr>
              <w:pStyle w:val="TableParagraph"/>
              <w:jc w:val="center"/>
              <w:rPr>
                <w:sz w:val="21"/>
                <w:szCs w:val="21"/>
              </w:rPr>
            </w:pPr>
            <w:r w:rsidRPr="00C07571">
              <w:rPr>
                <w:sz w:val="21"/>
                <w:szCs w:val="21"/>
              </w:rPr>
              <w:t>Give</w:t>
            </w:r>
            <w:r w:rsidRPr="00C07571">
              <w:rPr>
                <w:spacing w:val="-4"/>
                <w:sz w:val="21"/>
                <w:szCs w:val="21"/>
              </w:rPr>
              <w:t xml:space="preserve"> </w:t>
            </w:r>
            <w:r w:rsidRPr="00C07571">
              <w:rPr>
                <w:sz w:val="21"/>
                <w:szCs w:val="21"/>
              </w:rPr>
              <w:t>a</w:t>
            </w:r>
            <w:r w:rsidRPr="00C07571">
              <w:rPr>
                <w:spacing w:val="-4"/>
                <w:sz w:val="21"/>
                <w:szCs w:val="21"/>
              </w:rPr>
              <w:t xml:space="preserve"> </w:t>
            </w:r>
            <w:r w:rsidRPr="00C07571">
              <w:rPr>
                <w:sz w:val="21"/>
                <w:szCs w:val="21"/>
              </w:rPr>
              <w:t>cautious</w:t>
            </w:r>
            <w:r w:rsidRPr="00C07571">
              <w:rPr>
                <w:spacing w:val="-5"/>
                <w:sz w:val="21"/>
                <w:szCs w:val="21"/>
              </w:rPr>
              <w:t xml:space="preserve"> </w:t>
            </w:r>
            <w:r w:rsidRPr="00C07571">
              <w:rPr>
                <w:sz w:val="21"/>
                <w:szCs w:val="21"/>
              </w:rPr>
              <w:t>overall</w:t>
            </w:r>
            <w:r w:rsidRPr="00C07571">
              <w:rPr>
                <w:spacing w:val="-4"/>
                <w:sz w:val="21"/>
                <w:szCs w:val="21"/>
              </w:rPr>
              <w:t xml:space="preserve"> </w:t>
            </w:r>
            <w:r w:rsidRPr="00C07571">
              <w:rPr>
                <w:sz w:val="21"/>
                <w:szCs w:val="21"/>
              </w:rPr>
              <w:t>interpretation</w:t>
            </w:r>
            <w:r w:rsidRPr="00C07571">
              <w:rPr>
                <w:spacing w:val="-5"/>
                <w:sz w:val="21"/>
                <w:szCs w:val="21"/>
              </w:rPr>
              <w:t xml:space="preserve"> </w:t>
            </w:r>
            <w:r w:rsidRPr="00C07571">
              <w:rPr>
                <w:sz w:val="21"/>
                <w:szCs w:val="21"/>
              </w:rPr>
              <w:t>of</w:t>
            </w:r>
            <w:r w:rsidRPr="00C07571">
              <w:rPr>
                <w:spacing w:val="-5"/>
                <w:sz w:val="21"/>
                <w:szCs w:val="21"/>
              </w:rPr>
              <w:t xml:space="preserve"> </w:t>
            </w:r>
            <w:r w:rsidRPr="00C07571">
              <w:rPr>
                <w:sz w:val="21"/>
                <w:szCs w:val="21"/>
              </w:rPr>
              <w:t>results</w:t>
            </w:r>
            <w:r w:rsidRPr="00C07571">
              <w:rPr>
                <w:spacing w:val="-5"/>
                <w:sz w:val="21"/>
                <w:szCs w:val="21"/>
              </w:rPr>
              <w:t xml:space="preserve"> </w:t>
            </w:r>
            <w:r w:rsidRPr="00C07571">
              <w:rPr>
                <w:sz w:val="21"/>
                <w:szCs w:val="21"/>
              </w:rPr>
              <w:t>considering</w:t>
            </w:r>
            <w:r w:rsidRPr="00C07571">
              <w:rPr>
                <w:spacing w:val="-3"/>
                <w:sz w:val="21"/>
                <w:szCs w:val="21"/>
              </w:rPr>
              <w:t xml:space="preserve"> </w:t>
            </w:r>
            <w:r w:rsidRPr="00C07571">
              <w:rPr>
                <w:sz w:val="21"/>
                <w:szCs w:val="21"/>
              </w:rPr>
              <w:t>objectives,</w:t>
            </w:r>
            <w:r w:rsidRPr="00C07571">
              <w:rPr>
                <w:spacing w:val="-3"/>
                <w:sz w:val="21"/>
                <w:szCs w:val="21"/>
              </w:rPr>
              <w:t xml:space="preserve"> </w:t>
            </w:r>
            <w:r w:rsidRPr="00C07571">
              <w:rPr>
                <w:sz w:val="21"/>
                <w:szCs w:val="21"/>
              </w:rPr>
              <w:t>limitations,</w:t>
            </w:r>
            <w:r w:rsidRPr="00C07571">
              <w:rPr>
                <w:spacing w:val="-1"/>
                <w:sz w:val="21"/>
                <w:szCs w:val="21"/>
              </w:rPr>
              <w:t xml:space="preserve"> </w:t>
            </w:r>
            <w:r w:rsidRPr="00C07571">
              <w:rPr>
                <w:sz w:val="21"/>
                <w:szCs w:val="21"/>
              </w:rPr>
              <w:t>multiplicity</w:t>
            </w:r>
            <w:r w:rsidRPr="00C07571">
              <w:rPr>
                <w:spacing w:val="-8"/>
                <w:sz w:val="21"/>
                <w:szCs w:val="21"/>
              </w:rPr>
              <w:t xml:space="preserve"> </w:t>
            </w:r>
            <w:r w:rsidRPr="00C07571">
              <w:rPr>
                <w:sz w:val="21"/>
                <w:szCs w:val="21"/>
              </w:rPr>
              <w:t>of analyses, results from similar studies, and other relevant evidence</w:t>
            </w:r>
          </w:p>
        </w:tc>
        <w:tc>
          <w:tcPr>
            <w:tcW w:w="714" w:type="dxa"/>
            <w:vAlign w:val="center"/>
          </w:tcPr>
          <w:p w14:paraId="748D70EE" w14:textId="77777777" w:rsidR="00CF05D4" w:rsidRPr="00C07571" w:rsidRDefault="00CF05D4" w:rsidP="00CF05D4">
            <w:pPr>
              <w:pStyle w:val="TableParagraph"/>
              <w:jc w:val="center"/>
              <w:rPr>
                <w:sz w:val="21"/>
                <w:szCs w:val="21"/>
              </w:rPr>
            </w:pPr>
          </w:p>
        </w:tc>
        <w:tc>
          <w:tcPr>
            <w:tcW w:w="4105" w:type="dxa"/>
            <w:vAlign w:val="center"/>
          </w:tcPr>
          <w:p w14:paraId="71324C80" w14:textId="77777777" w:rsidR="00CF05D4" w:rsidRPr="00C07571" w:rsidRDefault="00CF05D4" w:rsidP="00CF05D4">
            <w:pPr>
              <w:pStyle w:val="TableParagraph"/>
              <w:jc w:val="center"/>
              <w:rPr>
                <w:sz w:val="21"/>
                <w:szCs w:val="21"/>
              </w:rPr>
            </w:pPr>
            <w:r w:rsidRPr="00C07571">
              <w:rPr>
                <w:sz w:val="21"/>
                <w:szCs w:val="21"/>
              </w:rPr>
              <w:t>When the literature on tooth discoloration was searched, no national or international study was found to have measured the knowledge of pediatric dentists in this subject area. Increasing undergraduate and graduate education on tooth discoloration and treatment is essential in eliminating the lack of expertise in this area.</w:t>
            </w:r>
          </w:p>
        </w:tc>
      </w:tr>
      <w:tr w:rsidR="00CF05D4" w:rsidRPr="00C07571" w14:paraId="1A1724AD" w14:textId="77777777" w:rsidTr="00646225">
        <w:trPr>
          <w:trHeight w:val="20"/>
          <w:jc w:val="center"/>
        </w:trPr>
        <w:tc>
          <w:tcPr>
            <w:tcW w:w="279" w:type="dxa"/>
            <w:vMerge/>
            <w:vAlign w:val="center"/>
          </w:tcPr>
          <w:p w14:paraId="702CD0D4" w14:textId="3DD85D59" w:rsidR="00CF05D4" w:rsidRPr="00C07571" w:rsidRDefault="00CF05D4" w:rsidP="00CF05D4">
            <w:pPr>
              <w:pStyle w:val="TableParagraph"/>
              <w:rPr>
                <w:sz w:val="21"/>
                <w:szCs w:val="21"/>
              </w:rPr>
            </w:pPr>
          </w:p>
        </w:tc>
        <w:tc>
          <w:tcPr>
            <w:tcW w:w="1134" w:type="dxa"/>
            <w:vAlign w:val="center"/>
          </w:tcPr>
          <w:p w14:paraId="04AED266" w14:textId="3081F13B" w:rsidR="00CF05D4" w:rsidRPr="00C07571" w:rsidRDefault="00CF05D4" w:rsidP="00CF05D4">
            <w:pPr>
              <w:pStyle w:val="TableParagraph"/>
              <w:rPr>
                <w:sz w:val="21"/>
                <w:szCs w:val="21"/>
              </w:rPr>
            </w:pPr>
            <w:proofErr w:type="spellStart"/>
            <w:r w:rsidRPr="00C07571">
              <w:rPr>
                <w:sz w:val="21"/>
                <w:szCs w:val="21"/>
              </w:rPr>
              <w:t>Generalisability</w:t>
            </w:r>
            <w:proofErr w:type="spellEnd"/>
          </w:p>
        </w:tc>
        <w:tc>
          <w:tcPr>
            <w:tcW w:w="567" w:type="dxa"/>
            <w:vAlign w:val="center"/>
          </w:tcPr>
          <w:p w14:paraId="02544E41" w14:textId="15DE1A97" w:rsidR="00CF05D4" w:rsidRPr="00C07571" w:rsidRDefault="00CF05D4" w:rsidP="00CF05D4">
            <w:pPr>
              <w:pStyle w:val="TableParagraph"/>
              <w:jc w:val="center"/>
              <w:rPr>
                <w:sz w:val="21"/>
                <w:szCs w:val="21"/>
              </w:rPr>
            </w:pPr>
            <w:r w:rsidRPr="00C07571">
              <w:rPr>
                <w:sz w:val="21"/>
                <w:szCs w:val="21"/>
              </w:rPr>
              <w:t>21</w:t>
            </w:r>
          </w:p>
        </w:tc>
        <w:tc>
          <w:tcPr>
            <w:tcW w:w="3544" w:type="dxa"/>
            <w:vAlign w:val="center"/>
          </w:tcPr>
          <w:p w14:paraId="774AC331" w14:textId="77777777" w:rsidR="00CF05D4" w:rsidRPr="00C07571" w:rsidRDefault="00CF05D4" w:rsidP="00CF05D4">
            <w:pPr>
              <w:pStyle w:val="TableParagraph"/>
              <w:jc w:val="center"/>
              <w:rPr>
                <w:sz w:val="21"/>
                <w:szCs w:val="21"/>
              </w:rPr>
            </w:pPr>
            <w:r w:rsidRPr="00C07571">
              <w:rPr>
                <w:sz w:val="21"/>
                <w:szCs w:val="21"/>
              </w:rPr>
              <w:t>Discuss</w:t>
            </w:r>
            <w:r w:rsidRPr="00C07571">
              <w:rPr>
                <w:spacing w:val="-4"/>
                <w:sz w:val="21"/>
                <w:szCs w:val="21"/>
              </w:rPr>
              <w:t xml:space="preserve"> </w:t>
            </w:r>
            <w:r w:rsidRPr="00C07571">
              <w:rPr>
                <w:sz w:val="21"/>
                <w:szCs w:val="21"/>
              </w:rPr>
              <w:t>the</w:t>
            </w:r>
            <w:r w:rsidRPr="00C07571">
              <w:rPr>
                <w:spacing w:val="-3"/>
                <w:sz w:val="21"/>
                <w:szCs w:val="21"/>
              </w:rPr>
              <w:t xml:space="preserve"> </w:t>
            </w:r>
            <w:proofErr w:type="spellStart"/>
            <w:r w:rsidRPr="00C07571">
              <w:rPr>
                <w:sz w:val="21"/>
                <w:szCs w:val="21"/>
              </w:rPr>
              <w:t>generalisability</w:t>
            </w:r>
            <w:proofErr w:type="spellEnd"/>
            <w:r w:rsidRPr="00C07571">
              <w:rPr>
                <w:spacing w:val="-7"/>
                <w:sz w:val="21"/>
                <w:szCs w:val="21"/>
              </w:rPr>
              <w:t xml:space="preserve"> </w:t>
            </w:r>
            <w:r w:rsidRPr="00C07571">
              <w:rPr>
                <w:sz w:val="21"/>
                <w:szCs w:val="21"/>
              </w:rPr>
              <w:t>(external</w:t>
            </w:r>
            <w:r w:rsidRPr="00C07571">
              <w:rPr>
                <w:spacing w:val="-1"/>
                <w:sz w:val="21"/>
                <w:szCs w:val="21"/>
              </w:rPr>
              <w:t xml:space="preserve"> </w:t>
            </w:r>
            <w:r w:rsidRPr="00C07571">
              <w:rPr>
                <w:sz w:val="21"/>
                <w:szCs w:val="21"/>
              </w:rPr>
              <w:t>validity)</w:t>
            </w:r>
            <w:r w:rsidRPr="00C07571">
              <w:rPr>
                <w:spacing w:val="-2"/>
                <w:sz w:val="21"/>
                <w:szCs w:val="21"/>
              </w:rPr>
              <w:t xml:space="preserve"> </w:t>
            </w:r>
            <w:r w:rsidRPr="00C07571">
              <w:rPr>
                <w:sz w:val="21"/>
                <w:szCs w:val="21"/>
              </w:rPr>
              <w:t>of</w:t>
            </w:r>
            <w:r w:rsidRPr="00C07571">
              <w:rPr>
                <w:spacing w:val="-5"/>
                <w:sz w:val="21"/>
                <w:szCs w:val="21"/>
              </w:rPr>
              <w:t xml:space="preserve"> </w:t>
            </w:r>
            <w:r w:rsidRPr="00C07571">
              <w:rPr>
                <w:sz w:val="21"/>
                <w:szCs w:val="21"/>
              </w:rPr>
              <w:t>the</w:t>
            </w:r>
            <w:r w:rsidRPr="00C07571">
              <w:rPr>
                <w:spacing w:val="-3"/>
                <w:sz w:val="21"/>
                <w:szCs w:val="21"/>
              </w:rPr>
              <w:t xml:space="preserve"> </w:t>
            </w:r>
            <w:r w:rsidRPr="00C07571">
              <w:rPr>
                <w:sz w:val="21"/>
                <w:szCs w:val="21"/>
              </w:rPr>
              <w:t>study</w:t>
            </w:r>
            <w:r w:rsidRPr="00C07571">
              <w:rPr>
                <w:spacing w:val="-6"/>
                <w:sz w:val="21"/>
                <w:szCs w:val="21"/>
              </w:rPr>
              <w:t xml:space="preserve"> </w:t>
            </w:r>
            <w:r w:rsidRPr="00C07571">
              <w:rPr>
                <w:sz w:val="21"/>
                <w:szCs w:val="21"/>
              </w:rPr>
              <w:t>results</w:t>
            </w:r>
          </w:p>
        </w:tc>
        <w:tc>
          <w:tcPr>
            <w:tcW w:w="714" w:type="dxa"/>
            <w:vAlign w:val="center"/>
          </w:tcPr>
          <w:p w14:paraId="0A2F15C2" w14:textId="77777777" w:rsidR="00CF05D4" w:rsidRPr="00C07571" w:rsidRDefault="00CF05D4" w:rsidP="00CF05D4">
            <w:pPr>
              <w:pStyle w:val="TableParagraph"/>
              <w:jc w:val="center"/>
              <w:rPr>
                <w:sz w:val="21"/>
                <w:szCs w:val="21"/>
              </w:rPr>
            </w:pPr>
          </w:p>
        </w:tc>
        <w:tc>
          <w:tcPr>
            <w:tcW w:w="4105" w:type="dxa"/>
            <w:vAlign w:val="center"/>
          </w:tcPr>
          <w:p w14:paraId="4B626DB2" w14:textId="77777777" w:rsidR="00CF05D4" w:rsidRPr="00C07571" w:rsidRDefault="00CF05D4" w:rsidP="00CF05D4">
            <w:pPr>
              <w:pStyle w:val="TableParagraph"/>
              <w:jc w:val="center"/>
              <w:rPr>
                <w:sz w:val="21"/>
                <w:szCs w:val="21"/>
              </w:rPr>
            </w:pPr>
            <w:r w:rsidRPr="00C07571">
              <w:rPr>
                <w:sz w:val="21"/>
                <w:szCs w:val="21"/>
              </w:rPr>
              <w:t>Since it contains comprehensive questions evaluating the approaches of pediatric dentists to tooth discoloration, it is thought that there are valid and generalizable study results that can guide future studies.</w:t>
            </w:r>
          </w:p>
        </w:tc>
      </w:tr>
      <w:tr w:rsidR="00CF05D4" w:rsidRPr="00C07571" w14:paraId="2378109E" w14:textId="77777777" w:rsidTr="00646225">
        <w:trPr>
          <w:trHeight w:val="20"/>
          <w:jc w:val="center"/>
        </w:trPr>
        <w:tc>
          <w:tcPr>
            <w:tcW w:w="10343" w:type="dxa"/>
            <w:gridSpan w:val="6"/>
            <w:vAlign w:val="center"/>
          </w:tcPr>
          <w:p w14:paraId="04E6C09E" w14:textId="41CA47BB" w:rsidR="00CF05D4" w:rsidRPr="00C07571" w:rsidRDefault="00CF05D4" w:rsidP="00CF05D4">
            <w:pPr>
              <w:pStyle w:val="TableParagraph"/>
              <w:rPr>
                <w:sz w:val="21"/>
                <w:szCs w:val="21"/>
              </w:rPr>
            </w:pPr>
            <w:r w:rsidRPr="00C07571">
              <w:rPr>
                <w:sz w:val="21"/>
                <w:szCs w:val="21"/>
              </w:rPr>
              <w:t>Other</w:t>
            </w:r>
            <w:r w:rsidRPr="00C07571">
              <w:rPr>
                <w:spacing w:val="-5"/>
                <w:sz w:val="21"/>
                <w:szCs w:val="21"/>
              </w:rPr>
              <w:t xml:space="preserve"> </w:t>
            </w:r>
            <w:r w:rsidRPr="00C07571">
              <w:rPr>
                <w:sz w:val="21"/>
                <w:szCs w:val="21"/>
              </w:rPr>
              <w:t>information</w:t>
            </w:r>
          </w:p>
        </w:tc>
      </w:tr>
      <w:tr w:rsidR="00CF05D4" w:rsidRPr="00C07571" w14:paraId="04A66B79" w14:textId="77777777" w:rsidTr="00646225">
        <w:trPr>
          <w:trHeight w:val="20"/>
          <w:jc w:val="center"/>
        </w:trPr>
        <w:tc>
          <w:tcPr>
            <w:tcW w:w="279" w:type="dxa"/>
            <w:vAlign w:val="center"/>
          </w:tcPr>
          <w:p w14:paraId="50223F1C" w14:textId="229C23F0" w:rsidR="00CF05D4" w:rsidRPr="00C07571" w:rsidRDefault="00CF05D4" w:rsidP="00CF05D4">
            <w:pPr>
              <w:pStyle w:val="TableParagraph"/>
              <w:rPr>
                <w:sz w:val="21"/>
                <w:szCs w:val="21"/>
              </w:rPr>
            </w:pPr>
          </w:p>
        </w:tc>
        <w:tc>
          <w:tcPr>
            <w:tcW w:w="1134" w:type="dxa"/>
            <w:vAlign w:val="center"/>
          </w:tcPr>
          <w:p w14:paraId="5D17DF80" w14:textId="5B1B6F13" w:rsidR="00CF05D4" w:rsidRPr="00C07571" w:rsidRDefault="00CF05D4" w:rsidP="00CF05D4">
            <w:pPr>
              <w:pStyle w:val="TableParagraph"/>
              <w:rPr>
                <w:sz w:val="21"/>
                <w:szCs w:val="21"/>
              </w:rPr>
            </w:pPr>
            <w:r w:rsidRPr="00C07571">
              <w:rPr>
                <w:sz w:val="21"/>
                <w:szCs w:val="21"/>
              </w:rPr>
              <w:t>Funding</w:t>
            </w:r>
          </w:p>
        </w:tc>
        <w:tc>
          <w:tcPr>
            <w:tcW w:w="567" w:type="dxa"/>
            <w:vAlign w:val="center"/>
          </w:tcPr>
          <w:p w14:paraId="4CDBFA79" w14:textId="7F96F3E7" w:rsidR="00CF05D4" w:rsidRPr="00C07571" w:rsidRDefault="00CF05D4" w:rsidP="00CF05D4">
            <w:pPr>
              <w:pStyle w:val="TableParagraph"/>
              <w:jc w:val="center"/>
              <w:rPr>
                <w:sz w:val="21"/>
                <w:szCs w:val="21"/>
              </w:rPr>
            </w:pPr>
            <w:r w:rsidRPr="00C07571">
              <w:rPr>
                <w:sz w:val="21"/>
                <w:szCs w:val="21"/>
              </w:rPr>
              <w:t>22</w:t>
            </w:r>
          </w:p>
        </w:tc>
        <w:tc>
          <w:tcPr>
            <w:tcW w:w="3544" w:type="dxa"/>
            <w:vAlign w:val="center"/>
          </w:tcPr>
          <w:p w14:paraId="2E24E3FA" w14:textId="77777777" w:rsidR="00CF05D4" w:rsidRPr="00C07571" w:rsidRDefault="00CF05D4" w:rsidP="00CF05D4">
            <w:pPr>
              <w:pStyle w:val="TableParagraph"/>
              <w:jc w:val="center"/>
              <w:rPr>
                <w:sz w:val="21"/>
                <w:szCs w:val="21"/>
              </w:rPr>
            </w:pPr>
            <w:r w:rsidRPr="00C07571">
              <w:rPr>
                <w:sz w:val="21"/>
                <w:szCs w:val="21"/>
              </w:rPr>
              <w:t>Give</w:t>
            </w:r>
            <w:r w:rsidRPr="00C07571">
              <w:rPr>
                <w:spacing w:val="-3"/>
                <w:sz w:val="21"/>
                <w:szCs w:val="21"/>
              </w:rPr>
              <w:t xml:space="preserve"> </w:t>
            </w:r>
            <w:r w:rsidRPr="00C07571">
              <w:rPr>
                <w:sz w:val="21"/>
                <w:szCs w:val="21"/>
              </w:rPr>
              <w:t>the</w:t>
            </w:r>
            <w:r w:rsidRPr="00C07571">
              <w:rPr>
                <w:spacing w:val="-2"/>
                <w:sz w:val="21"/>
                <w:szCs w:val="21"/>
              </w:rPr>
              <w:t xml:space="preserve"> </w:t>
            </w:r>
            <w:r w:rsidRPr="00C07571">
              <w:rPr>
                <w:sz w:val="21"/>
                <w:szCs w:val="21"/>
              </w:rPr>
              <w:t>source</w:t>
            </w:r>
            <w:r w:rsidRPr="00C07571">
              <w:rPr>
                <w:spacing w:val="-2"/>
                <w:sz w:val="21"/>
                <w:szCs w:val="21"/>
              </w:rPr>
              <w:t xml:space="preserve"> </w:t>
            </w:r>
            <w:r w:rsidRPr="00C07571">
              <w:rPr>
                <w:sz w:val="21"/>
                <w:szCs w:val="21"/>
              </w:rPr>
              <w:t>of</w:t>
            </w:r>
            <w:r w:rsidRPr="00C07571">
              <w:rPr>
                <w:spacing w:val="-1"/>
                <w:sz w:val="21"/>
                <w:szCs w:val="21"/>
              </w:rPr>
              <w:t xml:space="preserve"> </w:t>
            </w:r>
            <w:r w:rsidRPr="00C07571">
              <w:rPr>
                <w:sz w:val="21"/>
                <w:szCs w:val="21"/>
              </w:rPr>
              <w:t>funding</w:t>
            </w:r>
            <w:r w:rsidRPr="00C07571">
              <w:rPr>
                <w:spacing w:val="-3"/>
                <w:sz w:val="21"/>
                <w:szCs w:val="21"/>
              </w:rPr>
              <w:t xml:space="preserve"> </w:t>
            </w:r>
            <w:r w:rsidRPr="00C07571">
              <w:rPr>
                <w:sz w:val="21"/>
                <w:szCs w:val="21"/>
              </w:rPr>
              <w:t>and</w:t>
            </w:r>
            <w:r w:rsidRPr="00C07571">
              <w:rPr>
                <w:spacing w:val="-1"/>
                <w:sz w:val="21"/>
                <w:szCs w:val="21"/>
              </w:rPr>
              <w:t xml:space="preserve"> </w:t>
            </w:r>
            <w:r w:rsidRPr="00C07571">
              <w:rPr>
                <w:sz w:val="21"/>
                <w:szCs w:val="21"/>
              </w:rPr>
              <w:t>the</w:t>
            </w:r>
            <w:r w:rsidRPr="00C07571">
              <w:rPr>
                <w:spacing w:val="-2"/>
                <w:sz w:val="21"/>
                <w:szCs w:val="21"/>
              </w:rPr>
              <w:t xml:space="preserve"> </w:t>
            </w:r>
            <w:r w:rsidRPr="00C07571">
              <w:rPr>
                <w:sz w:val="21"/>
                <w:szCs w:val="21"/>
              </w:rPr>
              <w:t>role</w:t>
            </w:r>
            <w:r w:rsidRPr="00C07571">
              <w:rPr>
                <w:spacing w:val="-2"/>
                <w:sz w:val="21"/>
                <w:szCs w:val="21"/>
              </w:rPr>
              <w:t xml:space="preserve"> </w:t>
            </w:r>
            <w:r w:rsidRPr="00C07571">
              <w:rPr>
                <w:sz w:val="21"/>
                <w:szCs w:val="21"/>
              </w:rPr>
              <w:t>of</w:t>
            </w:r>
            <w:r w:rsidRPr="00C07571">
              <w:rPr>
                <w:spacing w:val="-4"/>
                <w:sz w:val="21"/>
                <w:szCs w:val="21"/>
              </w:rPr>
              <w:t xml:space="preserve"> </w:t>
            </w:r>
            <w:r w:rsidRPr="00C07571">
              <w:rPr>
                <w:sz w:val="21"/>
                <w:szCs w:val="21"/>
              </w:rPr>
              <w:t>the</w:t>
            </w:r>
            <w:r w:rsidRPr="00C07571">
              <w:rPr>
                <w:spacing w:val="-2"/>
                <w:sz w:val="21"/>
                <w:szCs w:val="21"/>
              </w:rPr>
              <w:t xml:space="preserve"> </w:t>
            </w:r>
            <w:r w:rsidRPr="00C07571">
              <w:rPr>
                <w:sz w:val="21"/>
                <w:szCs w:val="21"/>
              </w:rPr>
              <w:t>funders</w:t>
            </w:r>
            <w:r w:rsidRPr="00C07571">
              <w:rPr>
                <w:spacing w:val="-3"/>
                <w:sz w:val="21"/>
                <w:szCs w:val="21"/>
              </w:rPr>
              <w:t xml:space="preserve"> </w:t>
            </w:r>
            <w:r w:rsidRPr="00C07571">
              <w:rPr>
                <w:sz w:val="21"/>
                <w:szCs w:val="21"/>
              </w:rPr>
              <w:t>for</w:t>
            </w:r>
            <w:r w:rsidRPr="00C07571">
              <w:rPr>
                <w:spacing w:val="-2"/>
                <w:sz w:val="21"/>
                <w:szCs w:val="21"/>
              </w:rPr>
              <w:t xml:space="preserve"> </w:t>
            </w:r>
            <w:r w:rsidRPr="00C07571">
              <w:rPr>
                <w:sz w:val="21"/>
                <w:szCs w:val="21"/>
              </w:rPr>
              <w:t>the</w:t>
            </w:r>
            <w:r w:rsidRPr="00C07571">
              <w:rPr>
                <w:spacing w:val="-2"/>
                <w:sz w:val="21"/>
                <w:szCs w:val="21"/>
              </w:rPr>
              <w:t xml:space="preserve"> </w:t>
            </w:r>
            <w:r w:rsidRPr="00C07571">
              <w:rPr>
                <w:sz w:val="21"/>
                <w:szCs w:val="21"/>
              </w:rPr>
              <w:t>present</w:t>
            </w:r>
            <w:r w:rsidRPr="00C07571">
              <w:rPr>
                <w:spacing w:val="-2"/>
                <w:sz w:val="21"/>
                <w:szCs w:val="21"/>
              </w:rPr>
              <w:t xml:space="preserve"> </w:t>
            </w:r>
            <w:r w:rsidRPr="00C07571">
              <w:rPr>
                <w:sz w:val="21"/>
                <w:szCs w:val="21"/>
              </w:rPr>
              <w:t>study</w:t>
            </w:r>
            <w:r w:rsidRPr="00C07571">
              <w:rPr>
                <w:spacing w:val="-6"/>
                <w:sz w:val="21"/>
                <w:szCs w:val="21"/>
              </w:rPr>
              <w:t xml:space="preserve"> </w:t>
            </w:r>
            <w:r w:rsidRPr="00C07571">
              <w:rPr>
                <w:sz w:val="21"/>
                <w:szCs w:val="21"/>
              </w:rPr>
              <w:t>and,</w:t>
            </w:r>
            <w:r w:rsidRPr="00C07571">
              <w:rPr>
                <w:spacing w:val="-1"/>
                <w:sz w:val="21"/>
                <w:szCs w:val="21"/>
              </w:rPr>
              <w:t xml:space="preserve"> </w:t>
            </w:r>
            <w:r w:rsidRPr="00C07571">
              <w:rPr>
                <w:sz w:val="21"/>
                <w:szCs w:val="21"/>
              </w:rPr>
              <w:t>if</w:t>
            </w:r>
            <w:r w:rsidRPr="00C07571">
              <w:rPr>
                <w:spacing w:val="-4"/>
                <w:sz w:val="21"/>
                <w:szCs w:val="21"/>
              </w:rPr>
              <w:t xml:space="preserve"> </w:t>
            </w:r>
            <w:r w:rsidRPr="00C07571">
              <w:rPr>
                <w:sz w:val="21"/>
                <w:szCs w:val="21"/>
              </w:rPr>
              <w:t>applicable,</w:t>
            </w:r>
            <w:r w:rsidRPr="00C07571">
              <w:rPr>
                <w:spacing w:val="-1"/>
                <w:sz w:val="21"/>
                <w:szCs w:val="21"/>
              </w:rPr>
              <w:t xml:space="preserve"> </w:t>
            </w:r>
            <w:r w:rsidRPr="00C07571">
              <w:rPr>
                <w:sz w:val="21"/>
                <w:szCs w:val="21"/>
              </w:rPr>
              <w:t>for</w:t>
            </w:r>
            <w:r w:rsidRPr="00C07571">
              <w:rPr>
                <w:spacing w:val="-1"/>
                <w:sz w:val="21"/>
                <w:szCs w:val="21"/>
              </w:rPr>
              <w:t xml:space="preserve"> </w:t>
            </w:r>
            <w:r w:rsidRPr="00C07571">
              <w:rPr>
                <w:sz w:val="21"/>
                <w:szCs w:val="21"/>
              </w:rPr>
              <w:t>the</w:t>
            </w:r>
            <w:r w:rsidRPr="00C07571">
              <w:rPr>
                <w:spacing w:val="-47"/>
                <w:sz w:val="21"/>
                <w:szCs w:val="21"/>
              </w:rPr>
              <w:t xml:space="preserve"> </w:t>
            </w:r>
            <w:r w:rsidRPr="00C07571">
              <w:rPr>
                <w:sz w:val="21"/>
                <w:szCs w:val="21"/>
              </w:rPr>
              <w:t>original</w:t>
            </w:r>
            <w:r w:rsidRPr="00C07571">
              <w:rPr>
                <w:spacing w:val="-1"/>
                <w:sz w:val="21"/>
                <w:szCs w:val="21"/>
              </w:rPr>
              <w:t xml:space="preserve"> </w:t>
            </w:r>
            <w:r w:rsidRPr="00C07571">
              <w:rPr>
                <w:sz w:val="21"/>
                <w:szCs w:val="21"/>
              </w:rPr>
              <w:t>study</w:t>
            </w:r>
            <w:r w:rsidRPr="00C07571">
              <w:rPr>
                <w:spacing w:val="-4"/>
                <w:sz w:val="21"/>
                <w:szCs w:val="21"/>
              </w:rPr>
              <w:t xml:space="preserve"> </w:t>
            </w:r>
            <w:r w:rsidRPr="00C07571">
              <w:rPr>
                <w:sz w:val="21"/>
                <w:szCs w:val="21"/>
              </w:rPr>
              <w:t>on</w:t>
            </w:r>
            <w:r w:rsidRPr="00C07571">
              <w:rPr>
                <w:spacing w:val="1"/>
                <w:sz w:val="21"/>
                <w:szCs w:val="21"/>
              </w:rPr>
              <w:t xml:space="preserve"> </w:t>
            </w:r>
            <w:r w:rsidRPr="00C07571">
              <w:rPr>
                <w:sz w:val="21"/>
                <w:szCs w:val="21"/>
              </w:rPr>
              <w:t>which</w:t>
            </w:r>
            <w:r w:rsidRPr="00C07571">
              <w:rPr>
                <w:spacing w:val="-1"/>
                <w:sz w:val="21"/>
                <w:szCs w:val="21"/>
              </w:rPr>
              <w:t xml:space="preserve"> </w:t>
            </w:r>
            <w:r w:rsidRPr="00C07571">
              <w:rPr>
                <w:sz w:val="21"/>
                <w:szCs w:val="21"/>
              </w:rPr>
              <w:t>the</w:t>
            </w:r>
            <w:r w:rsidRPr="00C07571">
              <w:rPr>
                <w:spacing w:val="-1"/>
                <w:sz w:val="21"/>
                <w:szCs w:val="21"/>
              </w:rPr>
              <w:t xml:space="preserve"> </w:t>
            </w:r>
            <w:r w:rsidRPr="00C07571">
              <w:rPr>
                <w:sz w:val="21"/>
                <w:szCs w:val="21"/>
              </w:rPr>
              <w:t>present article is</w:t>
            </w:r>
            <w:r w:rsidRPr="00C07571">
              <w:rPr>
                <w:spacing w:val="-1"/>
                <w:sz w:val="21"/>
                <w:szCs w:val="21"/>
              </w:rPr>
              <w:t xml:space="preserve"> </w:t>
            </w:r>
            <w:r w:rsidRPr="00C07571">
              <w:rPr>
                <w:sz w:val="21"/>
                <w:szCs w:val="21"/>
              </w:rPr>
              <w:t>based</w:t>
            </w:r>
          </w:p>
        </w:tc>
        <w:tc>
          <w:tcPr>
            <w:tcW w:w="714" w:type="dxa"/>
            <w:vAlign w:val="center"/>
          </w:tcPr>
          <w:p w14:paraId="584AB680" w14:textId="77777777" w:rsidR="00CF05D4" w:rsidRPr="00C07571" w:rsidRDefault="00CF05D4" w:rsidP="00CF05D4">
            <w:pPr>
              <w:pStyle w:val="TableParagraph"/>
              <w:jc w:val="center"/>
              <w:rPr>
                <w:sz w:val="21"/>
                <w:szCs w:val="21"/>
              </w:rPr>
            </w:pPr>
          </w:p>
        </w:tc>
        <w:tc>
          <w:tcPr>
            <w:tcW w:w="4105" w:type="dxa"/>
            <w:vAlign w:val="center"/>
          </w:tcPr>
          <w:p w14:paraId="7D0D5C9A" w14:textId="18A5EB0A" w:rsidR="00CF05D4" w:rsidRPr="00C07571" w:rsidRDefault="00CF05D4" w:rsidP="00CF05D4">
            <w:pPr>
              <w:pStyle w:val="afa"/>
              <w:ind w:firstLineChars="0" w:firstLine="0"/>
              <w:jc w:val="center"/>
              <w:rPr>
                <w:sz w:val="21"/>
              </w:rPr>
            </w:pPr>
            <w:r w:rsidRPr="00C07571">
              <w:rPr>
                <w:sz w:val="21"/>
              </w:rPr>
              <w:t>There is no source of financing.</w:t>
            </w:r>
          </w:p>
        </w:tc>
      </w:tr>
    </w:tbl>
    <w:p w14:paraId="48DD5E6B" w14:textId="54C92D7D" w:rsidR="00576D94" w:rsidRPr="00C07571" w:rsidRDefault="00576D94" w:rsidP="00C9169A">
      <w:pPr>
        <w:pStyle w:val="a4"/>
        <w:jc w:val="both"/>
        <w:rPr>
          <w:rFonts w:eastAsiaTheme="minorEastAsia"/>
        </w:rPr>
      </w:pPr>
      <w:r w:rsidRPr="00C07571">
        <w:t>*Give</w:t>
      </w:r>
      <w:r w:rsidRPr="00C07571">
        <w:rPr>
          <w:spacing w:val="-4"/>
        </w:rPr>
        <w:t xml:space="preserve"> </w:t>
      </w:r>
      <w:r w:rsidRPr="00C07571">
        <w:t>information</w:t>
      </w:r>
      <w:r w:rsidRPr="00C07571">
        <w:rPr>
          <w:spacing w:val="-4"/>
        </w:rPr>
        <w:t xml:space="preserve"> </w:t>
      </w:r>
      <w:r w:rsidRPr="00C07571">
        <w:t>separately</w:t>
      </w:r>
      <w:r w:rsidRPr="00C07571">
        <w:rPr>
          <w:spacing w:val="-4"/>
        </w:rPr>
        <w:t xml:space="preserve"> </w:t>
      </w:r>
      <w:r w:rsidRPr="00C07571">
        <w:t>for</w:t>
      </w:r>
      <w:r w:rsidRPr="00C07571">
        <w:rPr>
          <w:spacing w:val="-2"/>
        </w:rPr>
        <w:t xml:space="preserve"> </w:t>
      </w:r>
      <w:r w:rsidRPr="00C07571">
        <w:t>cases</w:t>
      </w:r>
      <w:r w:rsidRPr="00C07571">
        <w:rPr>
          <w:spacing w:val="-4"/>
        </w:rPr>
        <w:t xml:space="preserve"> </w:t>
      </w:r>
      <w:r w:rsidRPr="00C07571">
        <w:t>and</w:t>
      </w:r>
      <w:r w:rsidRPr="00C07571">
        <w:rPr>
          <w:spacing w:val="-2"/>
        </w:rPr>
        <w:t xml:space="preserve"> </w:t>
      </w:r>
      <w:r w:rsidRPr="00C07571">
        <w:t>controls</w:t>
      </w:r>
      <w:r w:rsidRPr="00C07571">
        <w:rPr>
          <w:spacing w:val="-4"/>
        </w:rPr>
        <w:t xml:space="preserve"> </w:t>
      </w:r>
      <w:r w:rsidRPr="00C07571">
        <w:t>in</w:t>
      </w:r>
      <w:r w:rsidRPr="00C07571">
        <w:rPr>
          <w:spacing w:val="-4"/>
        </w:rPr>
        <w:t xml:space="preserve"> </w:t>
      </w:r>
      <w:r w:rsidRPr="00C07571">
        <w:t>case-control</w:t>
      </w:r>
      <w:r w:rsidRPr="00C07571">
        <w:rPr>
          <w:spacing w:val="-3"/>
        </w:rPr>
        <w:t xml:space="preserve"> </w:t>
      </w:r>
      <w:r w:rsidRPr="00C07571">
        <w:t>studies</w:t>
      </w:r>
      <w:r w:rsidRPr="00C07571">
        <w:rPr>
          <w:spacing w:val="-4"/>
        </w:rPr>
        <w:t xml:space="preserve"> </w:t>
      </w:r>
      <w:r w:rsidRPr="00C07571">
        <w:t>and,</w:t>
      </w:r>
      <w:r w:rsidRPr="00C07571">
        <w:rPr>
          <w:spacing w:val="-2"/>
        </w:rPr>
        <w:t xml:space="preserve"> </w:t>
      </w:r>
      <w:r w:rsidRPr="00C07571">
        <w:t>if</w:t>
      </w:r>
      <w:r w:rsidRPr="00C07571">
        <w:rPr>
          <w:spacing w:val="-5"/>
        </w:rPr>
        <w:t xml:space="preserve"> </w:t>
      </w:r>
      <w:r w:rsidRPr="00C07571">
        <w:t>applicable,</w:t>
      </w:r>
      <w:r w:rsidRPr="00C07571">
        <w:rPr>
          <w:spacing w:val="-3"/>
        </w:rPr>
        <w:t xml:space="preserve"> </w:t>
      </w:r>
      <w:r w:rsidRPr="00C07571">
        <w:t>for</w:t>
      </w:r>
      <w:r w:rsidRPr="00C07571">
        <w:rPr>
          <w:spacing w:val="-2"/>
        </w:rPr>
        <w:t xml:space="preserve"> </w:t>
      </w:r>
      <w:r w:rsidRPr="00C07571">
        <w:t>exposed</w:t>
      </w:r>
      <w:r w:rsidRPr="00C07571">
        <w:rPr>
          <w:spacing w:val="-2"/>
        </w:rPr>
        <w:t xml:space="preserve"> </w:t>
      </w:r>
      <w:r w:rsidRPr="00C07571">
        <w:t>and</w:t>
      </w:r>
      <w:r w:rsidRPr="00C07571">
        <w:rPr>
          <w:spacing w:val="-2"/>
        </w:rPr>
        <w:t xml:space="preserve"> </w:t>
      </w:r>
      <w:r w:rsidRPr="00C07571">
        <w:t>unexposed</w:t>
      </w:r>
      <w:r w:rsidRPr="00C07571">
        <w:rPr>
          <w:spacing w:val="-2"/>
        </w:rPr>
        <w:t xml:space="preserve"> </w:t>
      </w:r>
      <w:r w:rsidRPr="00C07571">
        <w:t>groups</w:t>
      </w:r>
      <w:r w:rsidRPr="00C07571">
        <w:rPr>
          <w:spacing w:val="-4"/>
        </w:rPr>
        <w:t xml:space="preserve"> </w:t>
      </w:r>
      <w:r w:rsidRPr="00C07571">
        <w:t>in</w:t>
      </w:r>
      <w:r w:rsidRPr="00C07571">
        <w:rPr>
          <w:spacing w:val="-4"/>
        </w:rPr>
        <w:t xml:space="preserve"> </w:t>
      </w:r>
      <w:r w:rsidRPr="00C07571">
        <w:t>cohort</w:t>
      </w:r>
      <w:r w:rsidRPr="00C07571">
        <w:rPr>
          <w:spacing w:val="-3"/>
        </w:rPr>
        <w:t xml:space="preserve"> </w:t>
      </w:r>
      <w:r w:rsidRPr="00C07571">
        <w:t>and</w:t>
      </w:r>
      <w:r w:rsidRPr="00C07571">
        <w:rPr>
          <w:spacing w:val="-2"/>
        </w:rPr>
        <w:t xml:space="preserve"> </w:t>
      </w:r>
      <w:r w:rsidRPr="00C07571">
        <w:t>cross-sectional</w:t>
      </w:r>
      <w:r w:rsidRPr="00C07571">
        <w:rPr>
          <w:spacing w:val="-4"/>
        </w:rPr>
        <w:t xml:space="preserve"> </w:t>
      </w:r>
      <w:r w:rsidRPr="00C07571">
        <w:t>studies.</w:t>
      </w:r>
    </w:p>
    <w:p w14:paraId="13A13532" w14:textId="625C1611" w:rsidR="00576D94" w:rsidRPr="00313D62" w:rsidRDefault="00576D94" w:rsidP="00C9169A">
      <w:pPr>
        <w:pStyle w:val="a4"/>
        <w:jc w:val="both"/>
      </w:pPr>
      <w:r w:rsidRPr="00C07571">
        <w:rPr>
          <w:bCs/>
        </w:rPr>
        <w:t>Note:</w:t>
      </w:r>
      <w:r w:rsidR="00C9169A" w:rsidRPr="00C07571">
        <w:rPr>
          <w:b/>
        </w:rPr>
        <w:t xml:space="preserve"> </w:t>
      </w:r>
      <w:r w:rsidRPr="00C07571">
        <w:t>An Explanation and Elaboration article discusses each checklist item and gives methodological background and published examples of transparent reporting. The STROBE</w:t>
      </w:r>
      <w:r w:rsidRPr="00C07571">
        <w:rPr>
          <w:spacing w:val="-47"/>
        </w:rPr>
        <w:t xml:space="preserve"> </w:t>
      </w:r>
      <w:r w:rsidRPr="00C07571">
        <w:t xml:space="preserve">checklist is best used in conjunction with this article (freely available on the Web sites of </w:t>
      </w:r>
      <w:proofErr w:type="spellStart"/>
      <w:r w:rsidRPr="00C07571">
        <w:t>PLoS</w:t>
      </w:r>
      <w:proofErr w:type="spellEnd"/>
      <w:r w:rsidRPr="00C07571">
        <w:t xml:space="preserve"> Medicine at </w:t>
      </w:r>
      <w:hyperlink r:id="rId15" w:history="1">
        <w:r w:rsidRPr="00C07571">
          <w:rPr>
            <w:rStyle w:val="aff6"/>
          </w:rPr>
          <w:t>http://www.plosmedicine.org/</w:t>
        </w:r>
      </w:hyperlink>
      <w:r w:rsidRPr="00C07571">
        <w:t>, Annals of Internal Medicine at</w:t>
      </w:r>
      <w:r w:rsidRPr="00C07571">
        <w:rPr>
          <w:spacing w:val="1"/>
        </w:rPr>
        <w:t xml:space="preserve"> </w:t>
      </w:r>
      <w:hyperlink r:id="rId16" w:history="1">
        <w:r w:rsidRPr="00C07571">
          <w:rPr>
            <w:rStyle w:val="aff6"/>
          </w:rPr>
          <w:t>http://www.annals.org/</w:t>
        </w:r>
      </w:hyperlink>
      <w:r w:rsidRPr="00C07571">
        <w:t>,</w:t>
      </w:r>
      <w:r w:rsidRPr="00C07571">
        <w:rPr>
          <w:spacing w:val="-1"/>
        </w:rPr>
        <w:t xml:space="preserve"> </w:t>
      </w:r>
      <w:r w:rsidRPr="00C07571">
        <w:t>and Epidemiology</w:t>
      </w:r>
      <w:r w:rsidRPr="00C07571">
        <w:rPr>
          <w:spacing w:val="-6"/>
        </w:rPr>
        <w:t xml:space="preserve"> </w:t>
      </w:r>
      <w:r w:rsidRPr="00C07571">
        <w:t>at</w:t>
      </w:r>
      <w:r w:rsidRPr="00C07571">
        <w:rPr>
          <w:spacing w:val="1"/>
        </w:rPr>
        <w:t xml:space="preserve"> </w:t>
      </w:r>
      <w:hyperlink r:id="rId17" w:history="1">
        <w:r w:rsidRPr="00C07571">
          <w:rPr>
            <w:rStyle w:val="aff6"/>
          </w:rPr>
          <w:t>http://www.epidem.com/</w:t>
        </w:r>
      </w:hyperlink>
      <w:r w:rsidRPr="00C07571">
        <w:t>).</w:t>
      </w:r>
      <w:r w:rsidRPr="00C07571">
        <w:rPr>
          <w:spacing w:val="-1"/>
        </w:rPr>
        <w:t xml:space="preserve"> </w:t>
      </w:r>
      <w:r w:rsidRPr="00C07571">
        <w:t>Information</w:t>
      </w:r>
      <w:r w:rsidRPr="00C07571">
        <w:rPr>
          <w:spacing w:val="-2"/>
        </w:rPr>
        <w:t xml:space="preserve"> </w:t>
      </w:r>
      <w:r w:rsidRPr="00C07571">
        <w:t>on</w:t>
      </w:r>
      <w:r w:rsidRPr="00C07571">
        <w:rPr>
          <w:spacing w:val="-3"/>
        </w:rPr>
        <w:t xml:space="preserve"> </w:t>
      </w:r>
      <w:r w:rsidRPr="00C07571">
        <w:t>the</w:t>
      </w:r>
      <w:r w:rsidRPr="00C07571">
        <w:rPr>
          <w:spacing w:val="-1"/>
        </w:rPr>
        <w:t xml:space="preserve"> </w:t>
      </w:r>
      <w:r w:rsidRPr="00C07571">
        <w:t>STROBE</w:t>
      </w:r>
      <w:r w:rsidRPr="00C07571">
        <w:rPr>
          <w:spacing w:val="-1"/>
        </w:rPr>
        <w:t xml:space="preserve"> </w:t>
      </w:r>
      <w:r w:rsidRPr="00C07571">
        <w:t>Initiative</w:t>
      </w:r>
      <w:r w:rsidRPr="00C07571">
        <w:rPr>
          <w:spacing w:val="-1"/>
        </w:rPr>
        <w:t xml:space="preserve"> </w:t>
      </w:r>
      <w:r w:rsidRPr="00C07571">
        <w:t>is</w:t>
      </w:r>
      <w:r w:rsidRPr="00C07571">
        <w:rPr>
          <w:spacing w:val="-2"/>
        </w:rPr>
        <w:t xml:space="preserve"> </w:t>
      </w:r>
      <w:r w:rsidRPr="00C07571">
        <w:t>available</w:t>
      </w:r>
      <w:r w:rsidRPr="00C07571">
        <w:rPr>
          <w:spacing w:val="-2"/>
        </w:rPr>
        <w:t xml:space="preserve"> </w:t>
      </w:r>
      <w:r w:rsidRPr="00C07571">
        <w:t>at</w:t>
      </w:r>
      <w:r w:rsidRPr="00C07571">
        <w:rPr>
          <w:spacing w:val="1"/>
        </w:rPr>
        <w:t xml:space="preserve"> </w:t>
      </w:r>
      <w:hyperlink r:id="rId18" w:history="1">
        <w:r w:rsidR="00DF4BE5" w:rsidRPr="00C07571">
          <w:rPr>
            <w:rStyle w:val="aff6"/>
          </w:rPr>
          <w:t>https://www.strobe-statement.org/</w:t>
        </w:r>
      </w:hyperlink>
      <w:r w:rsidRPr="00C07571">
        <w:t>.</w:t>
      </w:r>
    </w:p>
    <w:sectPr w:rsidR="00576D94" w:rsidRPr="00313D62" w:rsidSect="00AB5F4F">
      <w:pgSz w:w="11906" w:h="16838"/>
      <w:pgMar w:top="1440" w:right="1797" w:bottom="1440" w:left="1797" w:header="284" w:footer="1134"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E3C5" w14:textId="77777777" w:rsidR="00161841" w:rsidRDefault="00161841" w:rsidP="00526E78">
      <w:pPr>
        <w:ind w:firstLine="420"/>
      </w:pPr>
      <w:r>
        <w:separator/>
      </w:r>
    </w:p>
  </w:endnote>
  <w:endnote w:type="continuationSeparator" w:id="0">
    <w:p w14:paraId="58AC021C" w14:textId="77777777" w:rsidR="00161841" w:rsidRDefault="00161841" w:rsidP="00526E7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B209" w14:textId="77777777" w:rsidR="00A30225" w:rsidRDefault="00A30225">
    <w:pPr>
      <w:pStyle w:val="af4"/>
      <w:ind w:firstLine="360"/>
    </w:pPr>
  </w:p>
  <w:p w14:paraId="1B4956FF" w14:textId="77777777" w:rsidR="00A30225" w:rsidRDefault="00A30225">
    <w:pPr>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162878"/>
      <w:docPartObj>
        <w:docPartGallery w:val="Page Numbers (Bottom of Page)"/>
        <w:docPartUnique/>
      </w:docPartObj>
    </w:sdtPr>
    <w:sdtEndPr/>
    <w:sdtContent>
      <w:p w14:paraId="3A6A7EED" w14:textId="6C1B5EC5" w:rsidR="00A30225" w:rsidRPr="0080154A" w:rsidRDefault="00A30225" w:rsidP="0080154A">
        <w:pPr>
          <w:pStyle w:val="af4"/>
          <w:ind w:firstLine="360"/>
          <w:jc w:val="center"/>
        </w:pPr>
        <w:r>
          <w:fldChar w:fldCharType="begin"/>
        </w:r>
        <w:r>
          <w:instrText>PAGE   \* MERGEFORMAT</w:instrText>
        </w:r>
        <w:r>
          <w:fldChar w:fldCharType="separate"/>
        </w:r>
        <w:r w:rsidR="00B849FF" w:rsidRPr="00B849FF">
          <w:rPr>
            <w:noProof/>
            <w:lang w:val="zh-CN"/>
          </w:rPr>
          <w:t>13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191333"/>
      <w:docPartObj>
        <w:docPartGallery w:val="Page Numbers (Bottom of Page)"/>
        <w:docPartUnique/>
      </w:docPartObj>
    </w:sdtPr>
    <w:sdtEndPr/>
    <w:sdtContent>
      <w:p w14:paraId="7CAF6B7B" w14:textId="4C19AF68" w:rsidR="00A30225" w:rsidRDefault="00A30225">
        <w:pPr>
          <w:pStyle w:val="af4"/>
          <w:ind w:firstLine="360"/>
          <w:jc w:val="center"/>
        </w:pPr>
        <w:r>
          <w:fldChar w:fldCharType="begin"/>
        </w:r>
        <w:r>
          <w:instrText>PAGE   \* MERGEFORMAT</w:instrText>
        </w:r>
        <w:r>
          <w:fldChar w:fldCharType="separate"/>
        </w:r>
        <w:r w:rsidR="00B849FF" w:rsidRPr="00B849FF">
          <w:rPr>
            <w:noProof/>
            <w:lang w:val="zh-CN"/>
          </w:rPr>
          <w:t>9</w:t>
        </w:r>
        <w:r>
          <w:fldChar w:fldCharType="end"/>
        </w:r>
      </w:p>
    </w:sdtContent>
  </w:sdt>
  <w:p w14:paraId="35C726D9" w14:textId="77777777" w:rsidR="00A30225" w:rsidRPr="0080154A" w:rsidRDefault="00A30225" w:rsidP="0080154A">
    <w:pPr>
      <w:ind w:firstLineChars="0" w:firstLine="0"/>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279A" w14:textId="77777777" w:rsidR="00161841" w:rsidRDefault="00161841" w:rsidP="00526E78">
      <w:pPr>
        <w:ind w:firstLine="420"/>
      </w:pPr>
      <w:r>
        <w:separator/>
      </w:r>
    </w:p>
  </w:footnote>
  <w:footnote w:type="continuationSeparator" w:id="0">
    <w:p w14:paraId="6B58BA47" w14:textId="77777777" w:rsidR="00161841" w:rsidRDefault="00161841" w:rsidP="00526E78">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80DC" w14:textId="77777777" w:rsidR="00A30225" w:rsidRDefault="00A30225">
    <w:pPr>
      <w:pStyle w:val="af6"/>
      <w:ind w:firstLine="360"/>
    </w:pPr>
  </w:p>
  <w:p w14:paraId="0F59D0FD" w14:textId="77777777" w:rsidR="00A30225" w:rsidRDefault="00A30225">
    <w:pPr>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DB2B" w14:textId="77777777" w:rsidR="00A30225" w:rsidRPr="0080154A" w:rsidRDefault="00A30225" w:rsidP="0080154A">
    <w:pPr>
      <w:ind w:firstLineChars="0" w:firstLine="0"/>
      <w:rPr>
        <w:rFonts w:eastAsia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0E63" w14:textId="77777777" w:rsidR="00A30225" w:rsidRPr="00EC4E64" w:rsidRDefault="00A30225" w:rsidP="00EC4E64">
    <w:pPr>
      <w:ind w:firstLineChars="0" w:firstLine="0"/>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1A69"/>
    <w:multiLevelType w:val="multilevel"/>
    <w:tmpl w:val="8A068BE8"/>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hyphenationZone w:val="425"/>
  <w:drawingGridHorizontalSpacing w:val="105"/>
  <w:drawingGridVerticalSpacing w:val="15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31"/>
    <w:rsid w:val="00007F8B"/>
    <w:rsid w:val="000156FE"/>
    <w:rsid w:val="0003631F"/>
    <w:rsid w:val="000365FB"/>
    <w:rsid w:val="00080BF2"/>
    <w:rsid w:val="000C5640"/>
    <w:rsid w:val="001214B2"/>
    <w:rsid w:val="00132288"/>
    <w:rsid w:val="00161841"/>
    <w:rsid w:val="00206E7B"/>
    <w:rsid w:val="00242C57"/>
    <w:rsid w:val="00313D62"/>
    <w:rsid w:val="00327600"/>
    <w:rsid w:val="00352EA7"/>
    <w:rsid w:val="003C6B14"/>
    <w:rsid w:val="00401B37"/>
    <w:rsid w:val="00415D91"/>
    <w:rsid w:val="00454F16"/>
    <w:rsid w:val="0048348B"/>
    <w:rsid w:val="004B1B48"/>
    <w:rsid w:val="004C0DD5"/>
    <w:rsid w:val="004E66AD"/>
    <w:rsid w:val="00526E78"/>
    <w:rsid w:val="00541AEB"/>
    <w:rsid w:val="00576D94"/>
    <w:rsid w:val="005B0BE1"/>
    <w:rsid w:val="005B0C86"/>
    <w:rsid w:val="005C58CC"/>
    <w:rsid w:val="005D536E"/>
    <w:rsid w:val="00601F77"/>
    <w:rsid w:val="00604A4F"/>
    <w:rsid w:val="00622F5B"/>
    <w:rsid w:val="00646225"/>
    <w:rsid w:val="00646F38"/>
    <w:rsid w:val="00686111"/>
    <w:rsid w:val="006C4EB4"/>
    <w:rsid w:val="007228AB"/>
    <w:rsid w:val="007239CF"/>
    <w:rsid w:val="0078120B"/>
    <w:rsid w:val="007B1FDF"/>
    <w:rsid w:val="007B43EC"/>
    <w:rsid w:val="0080154A"/>
    <w:rsid w:val="00802A3C"/>
    <w:rsid w:val="00822588"/>
    <w:rsid w:val="008674F6"/>
    <w:rsid w:val="008C3E31"/>
    <w:rsid w:val="008C650F"/>
    <w:rsid w:val="009279DC"/>
    <w:rsid w:val="00941A4E"/>
    <w:rsid w:val="00981EDD"/>
    <w:rsid w:val="009D17F8"/>
    <w:rsid w:val="00A30225"/>
    <w:rsid w:val="00A318BA"/>
    <w:rsid w:val="00A52E37"/>
    <w:rsid w:val="00A54ED2"/>
    <w:rsid w:val="00AA176E"/>
    <w:rsid w:val="00AB1E36"/>
    <w:rsid w:val="00AB5F4F"/>
    <w:rsid w:val="00AE543B"/>
    <w:rsid w:val="00AE5D44"/>
    <w:rsid w:val="00B849FF"/>
    <w:rsid w:val="00B8765F"/>
    <w:rsid w:val="00BC2213"/>
    <w:rsid w:val="00C00057"/>
    <w:rsid w:val="00C07571"/>
    <w:rsid w:val="00C474E4"/>
    <w:rsid w:val="00C65CFE"/>
    <w:rsid w:val="00C9169A"/>
    <w:rsid w:val="00C91BA7"/>
    <w:rsid w:val="00CE047C"/>
    <w:rsid w:val="00CF05D4"/>
    <w:rsid w:val="00D176C8"/>
    <w:rsid w:val="00D244DB"/>
    <w:rsid w:val="00D260D9"/>
    <w:rsid w:val="00D43C8F"/>
    <w:rsid w:val="00D557B7"/>
    <w:rsid w:val="00D90D74"/>
    <w:rsid w:val="00DC0A11"/>
    <w:rsid w:val="00DD1DE2"/>
    <w:rsid w:val="00DF4BE5"/>
    <w:rsid w:val="00E0059D"/>
    <w:rsid w:val="00E12815"/>
    <w:rsid w:val="00E15E65"/>
    <w:rsid w:val="00E56CEC"/>
    <w:rsid w:val="00E7111C"/>
    <w:rsid w:val="00EC4E64"/>
    <w:rsid w:val="00F434BD"/>
    <w:rsid w:val="00F605C4"/>
    <w:rsid w:val="00F72F2B"/>
    <w:rsid w:val="00FA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26DF4"/>
  <w15:chartTrackingRefBased/>
  <w15:docId w15:val="{DBC6C333-AEE5-4EF6-9967-95BFBD06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43B"/>
    <w:pPr>
      <w:widowControl w:val="0"/>
      <w:ind w:firstLineChars="200" w:firstLine="200"/>
      <w:jc w:val="both"/>
    </w:pPr>
    <w:rPr>
      <w:rFonts w:ascii="Times New Roman" w:eastAsia="Times New Roman" w:hAnsi="Times New Roman" w:cs="Times New Roman"/>
      <w:szCs w:val="21"/>
    </w:rPr>
  </w:style>
  <w:style w:type="paragraph" w:styleId="1">
    <w:name w:val="heading 1"/>
    <w:aliases w:val="一级标题"/>
    <w:basedOn w:val="a"/>
    <w:next w:val="a"/>
    <w:link w:val="10"/>
    <w:autoRedefine/>
    <w:uiPriority w:val="1"/>
    <w:qFormat/>
    <w:rsid w:val="00AE543B"/>
    <w:pPr>
      <w:autoSpaceDE w:val="0"/>
      <w:autoSpaceDN w:val="0"/>
      <w:adjustRightInd w:val="0"/>
      <w:spacing w:beforeLines="100" w:before="312" w:afterLines="100" w:after="312"/>
      <w:ind w:firstLineChars="0" w:firstLine="0"/>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AE543B"/>
    <w:pPr>
      <w:keepNext/>
      <w:keepLines/>
      <w:spacing w:beforeLines="50" w:before="156" w:afterLines="50" w:after="156"/>
      <w:ind w:firstLineChars="0" w:firstLine="0"/>
      <w:outlineLvl w:val="1"/>
    </w:pPr>
    <w:rPr>
      <w:b/>
      <w:bCs/>
      <w:i/>
      <w:sz w:val="22"/>
    </w:rPr>
  </w:style>
  <w:style w:type="paragraph" w:styleId="3">
    <w:name w:val="heading 3"/>
    <w:aliases w:val="三级标题"/>
    <w:basedOn w:val="a"/>
    <w:next w:val="a"/>
    <w:link w:val="30"/>
    <w:autoRedefine/>
    <w:uiPriority w:val="9"/>
    <w:unhideWhenUsed/>
    <w:qFormat/>
    <w:rsid w:val="00AE543B"/>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AE543B"/>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AE543B"/>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AE543B"/>
    <w:pPr>
      <w:keepNext/>
      <w:keepLines/>
      <w:numPr>
        <w:ilvl w:val="5"/>
        <w:numId w:val="12"/>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AE543B"/>
    <w:pPr>
      <w:keepNext/>
      <w:keepLines/>
      <w:numPr>
        <w:ilvl w:val="6"/>
        <w:numId w:val="12"/>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rsid w:val="00AE543B"/>
    <w:pPr>
      <w:keepNext/>
      <w:keepLines/>
      <w:numPr>
        <w:ilvl w:val="7"/>
        <w:numId w:val="12"/>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rsid w:val="00AE543B"/>
    <w:pPr>
      <w:keepNext/>
      <w:keepLines/>
      <w:numPr>
        <w:ilvl w:val="8"/>
        <w:numId w:val="12"/>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一级标题 字符"/>
    <w:link w:val="1"/>
    <w:uiPriority w:val="1"/>
    <w:qFormat/>
    <w:rsid w:val="00AE543B"/>
    <w:rPr>
      <w:rFonts w:ascii="Times New Roman" w:eastAsia="Times New Roman" w:hAnsi="Times New Roman" w:cs="Book Antiqua"/>
      <w:b/>
      <w:bCs/>
      <w:kern w:val="0"/>
      <w:sz w:val="24"/>
      <w:szCs w:val="20"/>
    </w:rPr>
  </w:style>
  <w:style w:type="character" w:customStyle="1" w:styleId="20">
    <w:name w:val="标题 2 字符"/>
    <w:aliases w:val="二级标题 字符"/>
    <w:link w:val="2"/>
    <w:uiPriority w:val="9"/>
    <w:rsid w:val="00AE543B"/>
    <w:rPr>
      <w:rFonts w:ascii="Times New Roman" w:eastAsia="Times New Roman" w:hAnsi="Times New Roman" w:cs="Times New Roman"/>
      <w:b/>
      <w:bCs/>
      <w:i/>
      <w:sz w:val="22"/>
      <w:szCs w:val="21"/>
    </w:rPr>
  </w:style>
  <w:style w:type="character" w:customStyle="1" w:styleId="30">
    <w:name w:val="标题 3 字符"/>
    <w:aliases w:val="三级标题 字符"/>
    <w:link w:val="3"/>
    <w:uiPriority w:val="9"/>
    <w:rsid w:val="00AE543B"/>
    <w:rPr>
      <w:rFonts w:ascii="Times New Roman" w:eastAsia="Times New Roman" w:hAnsi="Times New Roman" w:cs="Times New Roman"/>
      <w:bCs/>
      <w:i/>
      <w:sz w:val="22"/>
      <w:szCs w:val="32"/>
    </w:rPr>
  </w:style>
  <w:style w:type="character" w:customStyle="1" w:styleId="40">
    <w:name w:val="标题 4 字符"/>
    <w:link w:val="4"/>
    <w:uiPriority w:val="9"/>
    <w:rsid w:val="00AE543B"/>
    <w:rPr>
      <w:rFonts w:ascii="Calibri Light" w:eastAsia="NimbusRomNo9L" w:hAnsi="Calibri Light" w:cs="NimbusRomNo9L"/>
      <w:b/>
      <w:bCs/>
      <w:kern w:val="0"/>
      <w:sz w:val="28"/>
      <w:szCs w:val="28"/>
    </w:rPr>
  </w:style>
  <w:style w:type="character" w:customStyle="1" w:styleId="50">
    <w:name w:val="标题 5 字符"/>
    <w:link w:val="5"/>
    <w:uiPriority w:val="9"/>
    <w:rsid w:val="00AE543B"/>
    <w:rPr>
      <w:rFonts w:ascii="Times New Roman" w:eastAsia="Times New Roman" w:hAnsi="Times New Roman" w:cs="Times New Roman"/>
      <w:b/>
      <w:bCs/>
      <w:sz w:val="28"/>
      <w:szCs w:val="28"/>
    </w:rPr>
  </w:style>
  <w:style w:type="character" w:customStyle="1" w:styleId="60">
    <w:name w:val="标题 6 字符"/>
    <w:link w:val="6"/>
    <w:uiPriority w:val="9"/>
    <w:rsid w:val="00AE543B"/>
    <w:rPr>
      <w:rFonts w:ascii="等线 Light" w:eastAsia="等线 Light" w:hAnsi="等线 Light" w:cs="Times New Roman"/>
      <w:b/>
      <w:bCs/>
      <w:sz w:val="24"/>
      <w:szCs w:val="24"/>
    </w:rPr>
  </w:style>
  <w:style w:type="character" w:customStyle="1" w:styleId="70">
    <w:name w:val="标题 7 字符"/>
    <w:link w:val="7"/>
    <w:uiPriority w:val="9"/>
    <w:rsid w:val="00AE543B"/>
    <w:rPr>
      <w:rFonts w:ascii="Times New Roman" w:eastAsia="Times New Roman" w:hAnsi="Times New Roman" w:cs="Times New Roman"/>
      <w:b/>
      <w:bCs/>
      <w:sz w:val="24"/>
      <w:szCs w:val="24"/>
    </w:rPr>
  </w:style>
  <w:style w:type="character" w:customStyle="1" w:styleId="80">
    <w:name w:val="标题 8 字符"/>
    <w:link w:val="8"/>
    <w:uiPriority w:val="9"/>
    <w:rsid w:val="00AE543B"/>
    <w:rPr>
      <w:rFonts w:ascii="等线 Light" w:eastAsia="等线 Light" w:hAnsi="等线 Light" w:cs="Times New Roman"/>
      <w:sz w:val="24"/>
      <w:szCs w:val="24"/>
    </w:rPr>
  </w:style>
  <w:style w:type="character" w:customStyle="1" w:styleId="90">
    <w:name w:val="标题 9 字符"/>
    <w:link w:val="9"/>
    <w:uiPriority w:val="9"/>
    <w:semiHidden/>
    <w:rsid w:val="00AE543B"/>
    <w:rPr>
      <w:rFonts w:ascii="等线 Light" w:eastAsia="等线 Light" w:hAnsi="等线 Light" w:cs="Times New Roman"/>
      <w:szCs w:val="21"/>
    </w:rPr>
  </w:style>
  <w:style w:type="paragraph" w:customStyle="1" w:styleId="a3">
    <w:name w:val="表题"/>
    <w:basedOn w:val="a"/>
    <w:autoRedefine/>
    <w:qFormat/>
    <w:rsid w:val="00313D62"/>
    <w:pPr>
      <w:spacing w:beforeLines="100" w:before="240" w:afterLines="100" w:after="240"/>
      <w:ind w:firstLineChars="0" w:firstLine="0"/>
      <w:jc w:val="center"/>
    </w:pPr>
    <w:rPr>
      <w:b/>
    </w:rPr>
  </w:style>
  <w:style w:type="paragraph" w:customStyle="1" w:styleId="a4">
    <w:name w:val="表注"/>
    <w:basedOn w:val="a3"/>
    <w:autoRedefine/>
    <w:qFormat/>
    <w:rsid w:val="00AE543B"/>
    <w:pPr>
      <w:adjustRightInd w:val="0"/>
      <w:snapToGrid w:val="0"/>
      <w:spacing w:beforeLines="0" w:before="0" w:afterLines="0" w:after="0"/>
    </w:pPr>
    <w:rPr>
      <w:b w:val="0"/>
    </w:rPr>
  </w:style>
  <w:style w:type="paragraph" w:customStyle="1" w:styleId="a5">
    <w:name w:val="参考文献"/>
    <w:basedOn w:val="a"/>
    <w:autoRedefine/>
    <w:qFormat/>
    <w:rsid w:val="00AE543B"/>
    <w:pPr>
      <w:ind w:left="360" w:hangingChars="200" w:hanging="360"/>
    </w:pPr>
    <w:rPr>
      <w:rFonts w:eastAsia="等线"/>
      <w:sz w:val="18"/>
      <w:szCs w:val="24"/>
    </w:rPr>
  </w:style>
  <w:style w:type="paragraph" w:customStyle="1" w:styleId="a6">
    <w:name w:val="稿件类型"/>
    <w:basedOn w:val="a"/>
    <w:autoRedefine/>
    <w:qFormat/>
    <w:rsid w:val="00AE543B"/>
    <w:pPr>
      <w:ind w:firstLineChars="0" w:firstLine="0"/>
      <w:jc w:val="left"/>
    </w:pPr>
    <w:rPr>
      <w:rFonts w:eastAsia="宋体"/>
      <w:i/>
      <w:sz w:val="20"/>
    </w:rPr>
  </w:style>
  <w:style w:type="paragraph" w:customStyle="1" w:styleId="a7">
    <w:name w:val="关键词"/>
    <w:basedOn w:val="a"/>
    <w:autoRedefine/>
    <w:qFormat/>
    <w:rsid w:val="00AE543B"/>
    <w:pPr>
      <w:ind w:firstLineChars="0" w:firstLine="0"/>
    </w:pPr>
    <w:rPr>
      <w:noProof/>
    </w:rPr>
  </w:style>
  <w:style w:type="paragraph" w:customStyle="1" w:styleId="a8">
    <w:name w:val="机构信息"/>
    <w:basedOn w:val="a"/>
    <w:link w:val="a9"/>
    <w:autoRedefine/>
    <w:qFormat/>
    <w:rsid w:val="00AE543B"/>
    <w:pPr>
      <w:ind w:firstLineChars="0" w:firstLine="0"/>
    </w:pPr>
    <w:rPr>
      <w:i/>
    </w:rPr>
  </w:style>
  <w:style w:type="character" w:customStyle="1" w:styleId="a9">
    <w:name w:val="机构信息 字符"/>
    <w:link w:val="a8"/>
    <w:rsid w:val="00AE543B"/>
    <w:rPr>
      <w:rFonts w:ascii="Times New Roman" w:eastAsia="Times New Roman" w:hAnsi="Times New Roman" w:cs="Times New Roman"/>
      <w:i/>
      <w:szCs w:val="21"/>
    </w:rPr>
  </w:style>
  <w:style w:type="paragraph" w:customStyle="1" w:styleId="aa">
    <w:name w:val="接收日期"/>
    <w:basedOn w:val="a"/>
    <w:autoRedefine/>
    <w:qFormat/>
    <w:rsid w:val="00AE543B"/>
    <w:pPr>
      <w:ind w:firstLineChars="0" w:firstLine="0"/>
    </w:pPr>
  </w:style>
  <w:style w:type="paragraph" w:styleId="ab">
    <w:name w:val="Normal (Web)"/>
    <w:basedOn w:val="a"/>
    <w:uiPriority w:val="99"/>
    <w:unhideWhenUsed/>
    <w:rsid w:val="00AE543B"/>
    <w:pPr>
      <w:spacing w:before="100" w:beforeAutospacing="1" w:after="100" w:afterAutospacing="1"/>
    </w:pPr>
    <w:rPr>
      <w:lang w:eastAsia="en-US"/>
    </w:rPr>
  </w:style>
  <w:style w:type="paragraph" w:customStyle="1" w:styleId="ac">
    <w:name w:val="通讯作者"/>
    <w:basedOn w:val="a"/>
    <w:autoRedefine/>
    <w:qFormat/>
    <w:rsid w:val="00AE543B"/>
    <w:pPr>
      <w:ind w:firstLineChars="0" w:firstLine="0"/>
    </w:pPr>
  </w:style>
  <w:style w:type="paragraph" w:customStyle="1" w:styleId="ad">
    <w:name w:val="图注"/>
    <w:basedOn w:val="a4"/>
    <w:autoRedefine/>
    <w:qFormat/>
    <w:rsid w:val="00AE543B"/>
  </w:style>
  <w:style w:type="table" w:styleId="ae">
    <w:name w:val="Table Grid"/>
    <w:basedOn w:val="a1"/>
    <w:uiPriority w:val="59"/>
    <w:qFormat/>
    <w:rsid w:val="00AE543B"/>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文章标题"/>
    <w:basedOn w:val="a"/>
    <w:link w:val="af0"/>
    <w:autoRedefine/>
    <w:qFormat/>
    <w:rsid w:val="00AE543B"/>
    <w:pPr>
      <w:kinsoku w:val="0"/>
      <w:overflowPunct w:val="0"/>
      <w:autoSpaceDE w:val="0"/>
      <w:autoSpaceDN w:val="0"/>
      <w:adjustRightInd w:val="0"/>
      <w:ind w:firstLineChars="0" w:firstLine="0"/>
    </w:pPr>
    <w:rPr>
      <w:b/>
      <w:bCs/>
      <w:spacing w:val="-8"/>
      <w:sz w:val="36"/>
      <w:szCs w:val="36"/>
    </w:rPr>
  </w:style>
  <w:style w:type="character" w:customStyle="1" w:styleId="af0">
    <w:name w:val="文章标题 字符"/>
    <w:link w:val="af"/>
    <w:rsid w:val="00AE543B"/>
    <w:rPr>
      <w:rFonts w:ascii="Times New Roman" w:eastAsia="Times New Roman" w:hAnsi="Times New Roman" w:cs="Times New Roman"/>
      <w:b/>
      <w:bCs/>
      <w:spacing w:val="-8"/>
      <w:sz w:val="36"/>
      <w:szCs w:val="36"/>
    </w:rPr>
  </w:style>
  <w:style w:type="paragraph" w:customStyle="1" w:styleId="af1">
    <w:name w:val="文章内容"/>
    <w:basedOn w:val="a"/>
    <w:link w:val="af2"/>
    <w:autoRedefine/>
    <w:rsid w:val="00AE543B"/>
    <w:pPr>
      <w:ind w:firstLine="420"/>
    </w:pPr>
    <w:rPr>
      <w:color w:val="000000"/>
    </w:rPr>
  </w:style>
  <w:style w:type="character" w:customStyle="1" w:styleId="af2">
    <w:name w:val="文章内容 字符"/>
    <w:link w:val="af1"/>
    <w:rsid w:val="00AE543B"/>
    <w:rPr>
      <w:rFonts w:ascii="Times New Roman" w:eastAsia="Times New Roman" w:hAnsi="Times New Roman" w:cs="Times New Roman"/>
      <w:color w:val="000000"/>
      <w:szCs w:val="21"/>
    </w:rPr>
  </w:style>
  <w:style w:type="character" w:styleId="af3">
    <w:name w:val="line number"/>
    <w:uiPriority w:val="99"/>
    <w:semiHidden/>
    <w:unhideWhenUsed/>
    <w:rsid w:val="00AE543B"/>
  </w:style>
  <w:style w:type="paragraph" w:styleId="af4">
    <w:name w:val="footer"/>
    <w:basedOn w:val="a"/>
    <w:link w:val="af5"/>
    <w:uiPriority w:val="99"/>
    <w:unhideWhenUsed/>
    <w:rsid w:val="00AE543B"/>
    <w:pPr>
      <w:tabs>
        <w:tab w:val="center" w:pos="4153"/>
        <w:tab w:val="right" w:pos="8306"/>
      </w:tabs>
      <w:snapToGrid w:val="0"/>
      <w:jc w:val="left"/>
    </w:pPr>
    <w:rPr>
      <w:sz w:val="18"/>
      <w:szCs w:val="18"/>
    </w:rPr>
  </w:style>
  <w:style w:type="character" w:customStyle="1" w:styleId="af5">
    <w:name w:val="页脚 字符"/>
    <w:link w:val="af4"/>
    <w:uiPriority w:val="99"/>
    <w:rsid w:val="00AE543B"/>
    <w:rPr>
      <w:rFonts w:ascii="Times New Roman" w:eastAsia="Times New Roman" w:hAnsi="Times New Roman" w:cs="Times New Roman"/>
      <w:sz w:val="18"/>
      <w:szCs w:val="18"/>
    </w:rPr>
  </w:style>
  <w:style w:type="paragraph" w:styleId="af6">
    <w:name w:val="header"/>
    <w:basedOn w:val="a"/>
    <w:link w:val="af7"/>
    <w:uiPriority w:val="99"/>
    <w:unhideWhenUsed/>
    <w:rsid w:val="00AE543B"/>
    <w:pPr>
      <w:pBdr>
        <w:bottom w:val="single" w:sz="6" w:space="1" w:color="auto"/>
      </w:pBdr>
      <w:tabs>
        <w:tab w:val="center" w:pos="4153"/>
        <w:tab w:val="right" w:pos="8306"/>
      </w:tabs>
      <w:snapToGrid w:val="0"/>
      <w:jc w:val="center"/>
    </w:pPr>
    <w:rPr>
      <w:sz w:val="18"/>
      <w:szCs w:val="18"/>
    </w:rPr>
  </w:style>
  <w:style w:type="character" w:customStyle="1" w:styleId="af7">
    <w:name w:val="页眉 字符"/>
    <w:link w:val="af6"/>
    <w:uiPriority w:val="99"/>
    <w:rsid w:val="00AE543B"/>
    <w:rPr>
      <w:rFonts w:ascii="Times New Roman" w:eastAsia="Times New Roman" w:hAnsi="Times New Roman" w:cs="Times New Roman"/>
      <w:sz w:val="18"/>
      <w:szCs w:val="18"/>
    </w:rPr>
  </w:style>
  <w:style w:type="paragraph" w:customStyle="1" w:styleId="af8">
    <w:name w:val="摘要"/>
    <w:basedOn w:val="a"/>
    <w:autoRedefine/>
    <w:qFormat/>
    <w:rsid w:val="00AE543B"/>
    <w:pPr>
      <w:ind w:firstLineChars="0" w:firstLine="0"/>
    </w:pPr>
    <w:rPr>
      <w:noProof/>
    </w:rPr>
  </w:style>
  <w:style w:type="character" w:styleId="af9">
    <w:name w:val="Placeholder Text"/>
    <w:uiPriority w:val="99"/>
    <w:semiHidden/>
    <w:rsid w:val="00AE543B"/>
    <w:rPr>
      <w:color w:val="808080"/>
    </w:rPr>
  </w:style>
  <w:style w:type="paragraph" w:styleId="afa">
    <w:name w:val="Body Text"/>
    <w:basedOn w:val="a"/>
    <w:link w:val="afb"/>
    <w:autoRedefine/>
    <w:uiPriority w:val="1"/>
    <w:qFormat/>
    <w:rsid w:val="00AE543B"/>
    <w:pPr>
      <w:autoSpaceDE w:val="0"/>
      <w:autoSpaceDN w:val="0"/>
      <w:adjustRightInd w:val="0"/>
      <w:ind w:firstLine="420"/>
    </w:pPr>
    <w:rPr>
      <w:kern w:val="0"/>
    </w:rPr>
  </w:style>
  <w:style w:type="character" w:customStyle="1" w:styleId="afb">
    <w:name w:val="正文文本 字符"/>
    <w:link w:val="afa"/>
    <w:uiPriority w:val="1"/>
    <w:rsid w:val="00AE543B"/>
    <w:rPr>
      <w:rFonts w:ascii="Times New Roman" w:eastAsia="Times New Roman" w:hAnsi="Times New Roman" w:cs="Times New Roman"/>
      <w:kern w:val="0"/>
      <w:szCs w:val="21"/>
    </w:rPr>
  </w:style>
  <w:style w:type="paragraph" w:customStyle="1" w:styleId="afc">
    <w:name w:val="致谢部分"/>
    <w:basedOn w:val="afa"/>
    <w:link w:val="afd"/>
    <w:autoRedefine/>
    <w:qFormat/>
    <w:rsid w:val="00AE543B"/>
    <w:pPr>
      <w:ind w:firstLineChars="0" w:firstLine="0"/>
    </w:pPr>
    <w:rPr>
      <w:b/>
      <w:sz w:val="24"/>
      <w:szCs w:val="24"/>
    </w:rPr>
  </w:style>
  <w:style w:type="character" w:customStyle="1" w:styleId="afd">
    <w:name w:val="致谢部分 字符"/>
    <w:link w:val="afc"/>
    <w:rsid w:val="00AE543B"/>
    <w:rPr>
      <w:rFonts w:ascii="Times New Roman" w:eastAsia="Times New Roman" w:hAnsi="Times New Roman" w:cs="Times New Roman"/>
      <w:b/>
      <w:kern w:val="0"/>
      <w:sz w:val="24"/>
      <w:szCs w:val="24"/>
    </w:rPr>
  </w:style>
  <w:style w:type="paragraph" w:customStyle="1" w:styleId="afe">
    <w:name w:val="作者信息"/>
    <w:basedOn w:val="a"/>
    <w:autoRedefine/>
    <w:qFormat/>
    <w:rsid w:val="00AE543B"/>
    <w:pPr>
      <w:ind w:firstLineChars="0" w:firstLine="0"/>
    </w:pPr>
  </w:style>
  <w:style w:type="paragraph" w:styleId="aff">
    <w:name w:val="Title"/>
    <w:basedOn w:val="a"/>
    <w:link w:val="aff0"/>
    <w:uiPriority w:val="10"/>
    <w:qFormat/>
    <w:rsid w:val="00576D94"/>
    <w:pPr>
      <w:autoSpaceDE w:val="0"/>
      <w:autoSpaceDN w:val="0"/>
      <w:spacing w:before="60"/>
      <w:ind w:left="233" w:firstLineChars="0" w:firstLine="0"/>
      <w:jc w:val="left"/>
    </w:pPr>
    <w:rPr>
      <w:kern w:val="0"/>
      <w:sz w:val="24"/>
      <w:szCs w:val="24"/>
      <w:lang w:eastAsia="en-US"/>
    </w:rPr>
  </w:style>
  <w:style w:type="character" w:customStyle="1" w:styleId="aff0">
    <w:name w:val="标题 字符"/>
    <w:basedOn w:val="a0"/>
    <w:link w:val="aff"/>
    <w:uiPriority w:val="10"/>
    <w:rsid w:val="00576D94"/>
    <w:rPr>
      <w:rFonts w:ascii="Times New Roman" w:eastAsia="Times New Roman" w:hAnsi="Times New Roman" w:cs="Times New Roman"/>
      <w:kern w:val="0"/>
      <w:sz w:val="24"/>
      <w:szCs w:val="24"/>
      <w:lang w:eastAsia="en-US"/>
    </w:rPr>
  </w:style>
  <w:style w:type="table" w:customStyle="1" w:styleId="TableNormal">
    <w:name w:val="Table Normal"/>
    <w:uiPriority w:val="2"/>
    <w:semiHidden/>
    <w:unhideWhenUsed/>
    <w:qFormat/>
    <w:rsid w:val="00576D9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6D94"/>
    <w:pPr>
      <w:autoSpaceDE w:val="0"/>
      <w:autoSpaceDN w:val="0"/>
      <w:ind w:firstLineChars="0" w:firstLine="0"/>
      <w:jc w:val="left"/>
    </w:pPr>
    <w:rPr>
      <w:kern w:val="0"/>
      <w:sz w:val="22"/>
      <w:szCs w:val="22"/>
      <w:lang w:eastAsia="en-US"/>
    </w:rPr>
  </w:style>
  <w:style w:type="character" w:styleId="aff1">
    <w:name w:val="annotation reference"/>
    <w:basedOn w:val="a0"/>
    <w:uiPriority w:val="99"/>
    <w:semiHidden/>
    <w:unhideWhenUsed/>
    <w:rsid w:val="00401B37"/>
    <w:rPr>
      <w:sz w:val="21"/>
      <w:szCs w:val="21"/>
    </w:rPr>
  </w:style>
  <w:style w:type="paragraph" w:styleId="aff2">
    <w:name w:val="annotation text"/>
    <w:basedOn w:val="a"/>
    <w:link w:val="aff3"/>
    <w:uiPriority w:val="99"/>
    <w:unhideWhenUsed/>
    <w:rsid w:val="00401B37"/>
    <w:pPr>
      <w:jc w:val="left"/>
    </w:pPr>
  </w:style>
  <w:style w:type="character" w:customStyle="1" w:styleId="aff3">
    <w:name w:val="批注文字 字符"/>
    <w:basedOn w:val="a0"/>
    <w:link w:val="aff2"/>
    <w:uiPriority w:val="99"/>
    <w:rsid w:val="00401B37"/>
    <w:rPr>
      <w:rFonts w:ascii="Times New Roman" w:eastAsia="Times New Roman" w:hAnsi="Times New Roman" w:cs="Times New Roman"/>
      <w:szCs w:val="21"/>
    </w:rPr>
  </w:style>
  <w:style w:type="paragraph" w:styleId="aff4">
    <w:name w:val="annotation subject"/>
    <w:basedOn w:val="aff2"/>
    <w:next w:val="aff2"/>
    <w:link w:val="aff5"/>
    <w:uiPriority w:val="99"/>
    <w:semiHidden/>
    <w:unhideWhenUsed/>
    <w:rsid w:val="00401B37"/>
    <w:rPr>
      <w:b/>
      <w:bCs/>
    </w:rPr>
  </w:style>
  <w:style w:type="character" w:customStyle="1" w:styleId="aff5">
    <w:name w:val="批注主题 字符"/>
    <w:basedOn w:val="aff3"/>
    <w:link w:val="aff4"/>
    <w:uiPriority w:val="99"/>
    <w:semiHidden/>
    <w:rsid w:val="00401B37"/>
    <w:rPr>
      <w:rFonts w:ascii="Times New Roman" w:eastAsia="Times New Roman" w:hAnsi="Times New Roman" w:cs="Times New Roman"/>
      <w:b/>
      <w:bCs/>
      <w:szCs w:val="21"/>
    </w:rPr>
  </w:style>
  <w:style w:type="character" w:styleId="aff6">
    <w:name w:val="Hyperlink"/>
    <w:basedOn w:val="a0"/>
    <w:uiPriority w:val="99"/>
    <w:unhideWhenUsed/>
    <w:rsid w:val="007239CF"/>
    <w:rPr>
      <w:color w:val="0563C1" w:themeColor="hyperlink"/>
      <w:u w:val="single"/>
    </w:rPr>
  </w:style>
  <w:style w:type="character" w:customStyle="1" w:styleId="zmlenmeyenBahsetme1">
    <w:name w:val="Çözümlenmeyen Bahsetme1"/>
    <w:basedOn w:val="a0"/>
    <w:uiPriority w:val="99"/>
    <w:semiHidden/>
    <w:unhideWhenUsed/>
    <w:rsid w:val="007239CF"/>
    <w:rPr>
      <w:color w:val="605E5C"/>
      <w:shd w:val="clear" w:color="auto" w:fill="E1DFDD"/>
    </w:rPr>
  </w:style>
  <w:style w:type="character" w:styleId="aff7">
    <w:name w:val="FollowedHyperlink"/>
    <w:basedOn w:val="a0"/>
    <w:uiPriority w:val="99"/>
    <w:semiHidden/>
    <w:unhideWhenUsed/>
    <w:rsid w:val="007239CF"/>
    <w:rPr>
      <w:color w:val="954F72" w:themeColor="followedHyperlink"/>
      <w:u w:val="single"/>
    </w:rPr>
  </w:style>
  <w:style w:type="paragraph" w:styleId="aff8">
    <w:name w:val="Balloon Text"/>
    <w:basedOn w:val="a"/>
    <w:link w:val="aff9"/>
    <w:uiPriority w:val="99"/>
    <w:semiHidden/>
    <w:unhideWhenUsed/>
    <w:rsid w:val="00D176C8"/>
    <w:rPr>
      <w:sz w:val="18"/>
      <w:szCs w:val="18"/>
    </w:rPr>
  </w:style>
  <w:style w:type="character" w:customStyle="1" w:styleId="aff9">
    <w:name w:val="批注框文本 字符"/>
    <w:basedOn w:val="a0"/>
    <w:link w:val="aff8"/>
    <w:uiPriority w:val="99"/>
    <w:semiHidden/>
    <w:rsid w:val="00D176C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C:\Users\SE&#199;K&#304;N\AppData\Local\Temp\3b1a4e1e-e661-45fc-8803-c4d9f051bd0e_confirmationoftheproofingofyourpaperjocpd2023070401.zip.d0e\googleforms.com" TargetMode="External"/><Relationship Id="rId18" Type="http://schemas.openxmlformats.org/officeDocument/2006/relationships/hyperlink" Target="https://www.strobe-statement.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epidem.com/" TargetMode="External"/><Relationship Id="rId2" Type="http://schemas.openxmlformats.org/officeDocument/2006/relationships/styles" Target="styles.xml"/><Relationship Id="rId16" Type="http://schemas.openxmlformats.org/officeDocument/2006/relationships/hyperlink" Target="http://www.annal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losmedicine.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s.google.com/forms/d/e/1FAIpQLSdw6a3HP_P4-GtnnK6MjNP_-Qq27hI1EG0MhEmoigBkJJLPGw/viewform?usp=sf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3505</Words>
  <Characters>19985</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editor</cp:lastModifiedBy>
  <cp:revision>3</cp:revision>
  <dcterms:created xsi:type="dcterms:W3CDTF">2023-10-14T22:19:00Z</dcterms:created>
  <dcterms:modified xsi:type="dcterms:W3CDTF">2023-10-24T07:50:00Z</dcterms:modified>
</cp:coreProperties>
</file>